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6C482F" w14:textId="77777777" w:rsidR="004E477F" w:rsidRPr="00A80E60" w:rsidRDefault="004E477F" w:rsidP="004E477F">
      <w:pPr>
        <w:jc w:val="center"/>
        <w:rPr>
          <w:b/>
          <w:sz w:val="40"/>
          <w:szCs w:val="40"/>
        </w:rPr>
      </w:pPr>
      <w:r w:rsidRPr="00A80E60">
        <w:rPr>
          <w:b/>
          <w:sz w:val="40"/>
          <w:szCs w:val="40"/>
        </w:rPr>
        <w:t>Technická zpráva</w:t>
      </w:r>
    </w:p>
    <w:p w14:paraId="1919E893" w14:textId="77777777" w:rsidR="004E477F" w:rsidRPr="00A80E60" w:rsidRDefault="004E477F" w:rsidP="004E477F">
      <w:pPr>
        <w:jc w:val="center"/>
        <w:rPr>
          <w:sz w:val="20"/>
          <w:szCs w:val="20"/>
        </w:rPr>
      </w:pPr>
      <w:r w:rsidRPr="00A80E60">
        <w:rPr>
          <w:sz w:val="20"/>
          <w:szCs w:val="20"/>
        </w:rPr>
        <w:t xml:space="preserve">Realizace datových rozvodů a řešení </w:t>
      </w:r>
      <w:proofErr w:type="spellStart"/>
      <w:r w:rsidRPr="00A80E60">
        <w:rPr>
          <w:sz w:val="20"/>
          <w:szCs w:val="20"/>
        </w:rPr>
        <w:t>WiFi</w:t>
      </w:r>
      <w:proofErr w:type="spellEnd"/>
      <w:r w:rsidRPr="00A80E60">
        <w:rPr>
          <w:sz w:val="20"/>
          <w:szCs w:val="20"/>
        </w:rPr>
        <w:t xml:space="preserve"> bezdrátové komunikace a Firewallu</w:t>
      </w:r>
    </w:p>
    <w:p w14:paraId="11FC1D68" w14:textId="77777777" w:rsidR="004E477F" w:rsidRPr="00A80E60" w:rsidRDefault="004E477F" w:rsidP="004E477F">
      <w:pPr>
        <w:jc w:val="center"/>
        <w:rPr>
          <w:sz w:val="20"/>
          <w:szCs w:val="20"/>
        </w:rPr>
      </w:pPr>
      <w:r w:rsidRPr="00A80E60">
        <w:rPr>
          <w:sz w:val="20"/>
          <w:szCs w:val="20"/>
        </w:rPr>
        <w:t>ZŠ Mánesova, Mánesova 908, 765 02 Otrokovice</w:t>
      </w:r>
    </w:p>
    <w:p w14:paraId="1000D5A2" w14:textId="77777777" w:rsidR="004E477F" w:rsidRPr="00A80E60" w:rsidRDefault="004E477F" w:rsidP="004E477F">
      <w:pPr>
        <w:jc w:val="center"/>
        <w:rPr>
          <w:sz w:val="20"/>
          <w:szCs w:val="20"/>
        </w:rPr>
      </w:pPr>
    </w:p>
    <w:p w14:paraId="0B1059D5" w14:textId="77777777" w:rsidR="004E477F" w:rsidRPr="00A80E60" w:rsidRDefault="004E477F" w:rsidP="00BA768F">
      <w:pPr>
        <w:jc w:val="both"/>
        <w:rPr>
          <w:sz w:val="20"/>
          <w:szCs w:val="20"/>
        </w:rPr>
      </w:pPr>
      <w:r w:rsidRPr="00A80E60">
        <w:rPr>
          <w:sz w:val="20"/>
          <w:szCs w:val="20"/>
        </w:rPr>
        <w:t>Při budování kabelových tras pro přístupové body bude využito i stávajících tras kabelových rozvodů a instalovaných datových rozvaděčů. U nových tras je požadována instalace lišt větších rozměrů pro vybudování tras s dostatečnou rezervou, stejně jako dostatečně velké průrazy pro případné další využití.</w:t>
      </w:r>
    </w:p>
    <w:p w14:paraId="0D52F9C7" w14:textId="77777777" w:rsidR="004E477F" w:rsidRPr="00A80E60" w:rsidRDefault="004E477F" w:rsidP="00BA768F">
      <w:pPr>
        <w:jc w:val="both"/>
        <w:rPr>
          <w:sz w:val="20"/>
          <w:szCs w:val="20"/>
        </w:rPr>
      </w:pPr>
      <w:r w:rsidRPr="00A80E60">
        <w:rPr>
          <w:sz w:val="20"/>
          <w:szCs w:val="20"/>
        </w:rPr>
        <w:t xml:space="preserve">Pro instalaci metalických rozvodů je počítáno s kabelem minimálně kategorie 6. Napájení přístupových bodů bude realizováno </w:t>
      </w:r>
      <w:proofErr w:type="gramStart"/>
      <w:r w:rsidRPr="00A80E60">
        <w:rPr>
          <w:sz w:val="20"/>
          <w:szCs w:val="20"/>
        </w:rPr>
        <w:t xml:space="preserve">přes </w:t>
      </w:r>
      <w:proofErr w:type="spellStart"/>
      <w:r w:rsidRPr="00A80E60">
        <w:rPr>
          <w:sz w:val="20"/>
          <w:szCs w:val="20"/>
        </w:rPr>
        <w:t>PoE</w:t>
      </w:r>
      <w:proofErr w:type="spellEnd"/>
      <w:proofErr w:type="gramEnd"/>
      <w:r w:rsidRPr="00A80E60">
        <w:rPr>
          <w:sz w:val="20"/>
          <w:szCs w:val="20"/>
        </w:rPr>
        <w:t xml:space="preserve"> </w:t>
      </w:r>
      <w:proofErr w:type="spellStart"/>
      <w:r w:rsidRPr="00A80E60">
        <w:rPr>
          <w:sz w:val="20"/>
          <w:szCs w:val="20"/>
        </w:rPr>
        <w:t>switche</w:t>
      </w:r>
      <w:proofErr w:type="spellEnd"/>
      <w:r w:rsidRPr="00A80E60">
        <w:rPr>
          <w:sz w:val="20"/>
          <w:szCs w:val="20"/>
        </w:rPr>
        <w:t>, které musí mít dostatečnou rezervu napájecího výkonu pro připojení dalších zařízení.</w:t>
      </w:r>
    </w:p>
    <w:p w14:paraId="43450004" w14:textId="77777777" w:rsidR="004E477F" w:rsidRPr="00A80E60" w:rsidRDefault="004E477F" w:rsidP="00BA768F">
      <w:pPr>
        <w:jc w:val="both"/>
        <w:rPr>
          <w:sz w:val="20"/>
          <w:szCs w:val="20"/>
        </w:rPr>
      </w:pPr>
      <w:r w:rsidRPr="00A80E60">
        <w:rPr>
          <w:sz w:val="20"/>
          <w:szCs w:val="20"/>
        </w:rPr>
        <w:t>Všechna instalovaná zařízení, rozvody i jejich jednotlivé části musí splňovat platné normy a předpisy a všechny požadavky na aktuální legislativu ČR.</w:t>
      </w:r>
    </w:p>
    <w:p w14:paraId="2D5CD6E6" w14:textId="77777777" w:rsidR="004E477F" w:rsidRPr="00A80E60" w:rsidRDefault="004E477F" w:rsidP="00BA768F">
      <w:pPr>
        <w:jc w:val="both"/>
        <w:rPr>
          <w:b/>
          <w:bCs/>
          <w:sz w:val="28"/>
          <w:szCs w:val="28"/>
        </w:rPr>
      </w:pPr>
      <w:r w:rsidRPr="00A80E60">
        <w:rPr>
          <w:b/>
          <w:bCs/>
          <w:sz w:val="28"/>
          <w:szCs w:val="28"/>
        </w:rPr>
        <w:t>1.</w:t>
      </w:r>
      <w:r w:rsidRPr="00A80E60">
        <w:rPr>
          <w:b/>
          <w:bCs/>
          <w:sz w:val="28"/>
          <w:szCs w:val="28"/>
        </w:rPr>
        <w:tab/>
        <w:t>Obecné technické požadavky na řešení:</w:t>
      </w:r>
    </w:p>
    <w:p w14:paraId="5DACF7A4" w14:textId="77777777" w:rsidR="004E477F" w:rsidRPr="00A80E60" w:rsidRDefault="004E477F" w:rsidP="00BA768F">
      <w:pPr>
        <w:pStyle w:val="Odstavecseseznamem"/>
        <w:numPr>
          <w:ilvl w:val="0"/>
          <w:numId w:val="2"/>
        </w:numPr>
        <w:jc w:val="both"/>
        <w:rPr>
          <w:b/>
          <w:bCs/>
          <w:sz w:val="24"/>
          <w:szCs w:val="24"/>
        </w:rPr>
      </w:pPr>
      <w:proofErr w:type="spellStart"/>
      <w:r w:rsidRPr="00A80E60">
        <w:rPr>
          <w:b/>
          <w:bCs/>
          <w:sz w:val="24"/>
          <w:szCs w:val="24"/>
        </w:rPr>
        <w:t>Strukturovaná</w:t>
      </w:r>
      <w:proofErr w:type="spellEnd"/>
      <w:r w:rsidRPr="00A80E60">
        <w:rPr>
          <w:b/>
          <w:bCs/>
          <w:sz w:val="24"/>
          <w:szCs w:val="24"/>
        </w:rPr>
        <w:t xml:space="preserve"> </w:t>
      </w:r>
      <w:proofErr w:type="spellStart"/>
      <w:r w:rsidRPr="00A80E60">
        <w:rPr>
          <w:b/>
          <w:bCs/>
          <w:sz w:val="24"/>
          <w:szCs w:val="24"/>
        </w:rPr>
        <w:t>kabeláž</w:t>
      </w:r>
      <w:proofErr w:type="spellEnd"/>
    </w:p>
    <w:p w14:paraId="4FA5305C" w14:textId="77777777" w:rsidR="004E477F" w:rsidRPr="00A80E60" w:rsidRDefault="004E477F" w:rsidP="00BA768F">
      <w:pPr>
        <w:jc w:val="both"/>
        <w:rPr>
          <w:sz w:val="20"/>
          <w:szCs w:val="20"/>
        </w:rPr>
      </w:pPr>
    </w:p>
    <w:p w14:paraId="0F3D14D6" w14:textId="77777777" w:rsidR="004E477F" w:rsidRPr="00A80E60" w:rsidRDefault="004E477F" w:rsidP="00BA768F">
      <w:pPr>
        <w:jc w:val="both"/>
        <w:rPr>
          <w:sz w:val="20"/>
          <w:szCs w:val="20"/>
        </w:rPr>
      </w:pPr>
      <w:r w:rsidRPr="00A80E60">
        <w:rPr>
          <w:sz w:val="20"/>
          <w:szCs w:val="20"/>
        </w:rPr>
        <w:t xml:space="preserve">V objektu ZŠ Mánesova (SO01 Hlavní budova a SO01 Přístavba) v Otrokovicích bude provedena instalace strukturované kabeláže pro </w:t>
      </w:r>
      <w:proofErr w:type="spellStart"/>
      <w:r w:rsidRPr="00A80E60">
        <w:rPr>
          <w:sz w:val="20"/>
          <w:szCs w:val="20"/>
        </w:rPr>
        <w:t>WiFi</w:t>
      </w:r>
      <w:proofErr w:type="spellEnd"/>
      <w:r w:rsidRPr="00A80E60">
        <w:rPr>
          <w:sz w:val="20"/>
          <w:szCs w:val="20"/>
        </w:rPr>
        <w:t xml:space="preserve"> (</w:t>
      </w:r>
      <w:proofErr w:type="spellStart"/>
      <w:r w:rsidRPr="00A80E60">
        <w:rPr>
          <w:sz w:val="20"/>
          <w:szCs w:val="20"/>
        </w:rPr>
        <w:t>AccessPointy</w:t>
      </w:r>
      <w:proofErr w:type="spellEnd"/>
      <w:r w:rsidRPr="00A80E60">
        <w:rPr>
          <w:sz w:val="20"/>
          <w:szCs w:val="20"/>
        </w:rPr>
        <w:t xml:space="preserve">). Celý systém jako celek bude proveden v souladu s normami ČSN 50173 a ČSN 50174. </w:t>
      </w:r>
    </w:p>
    <w:p w14:paraId="1DC4D330" w14:textId="77777777" w:rsidR="004E477F" w:rsidRPr="00A80E60" w:rsidRDefault="004E477F" w:rsidP="00BA768F">
      <w:pPr>
        <w:jc w:val="both"/>
        <w:rPr>
          <w:sz w:val="20"/>
          <w:szCs w:val="20"/>
        </w:rPr>
      </w:pPr>
      <w:r w:rsidRPr="00A80E60">
        <w:rPr>
          <w:sz w:val="20"/>
          <w:szCs w:val="20"/>
        </w:rPr>
        <w:t xml:space="preserve">Jednotlivé koncové datové zásuvky (1xRJ 45) instalované na povrch z vytipovaných pozic pro </w:t>
      </w:r>
      <w:proofErr w:type="spellStart"/>
      <w:r w:rsidRPr="00A80E60">
        <w:rPr>
          <w:sz w:val="20"/>
          <w:szCs w:val="20"/>
        </w:rPr>
        <w:t>WiFi</w:t>
      </w:r>
      <w:proofErr w:type="spellEnd"/>
      <w:r w:rsidRPr="00A80E60">
        <w:rPr>
          <w:sz w:val="20"/>
          <w:szCs w:val="20"/>
        </w:rPr>
        <w:t xml:space="preserve"> (</w:t>
      </w:r>
      <w:proofErr w:type="spellStart"/>
      <w:r w:rsidRPr="00A80E60">
        <w:rPr>
          <w:sz w:val="20"/>
          <w:szCs w:val="20"/>
        </w:rPr>
        <w:t>AccessPointy</w:t>
      </w:r>
      <w:proofErr w:type="spellEnd"/>
      <w:r w:rsidRPr="00A80E60">
        <w:rPr>
          <w:sz w:val="20"/>
          <w:szCs w:val="20"/>
        </w:rPr>
        <w:t xml:space="preserve">) pak budou "hvězdicovitě" připojeny do datového rozváděče objektu SO01 hlavní budova a SO02 přístavba. Při realizaci je nutno dodržet maximální délku segmentu 90m. Přesné rozmístění zásuvek pro </w:t>
      </w:r>
      <w:proofErr w:type="spellStart"/>
      <w:r w:rsidRPr="00A80E60">
        <w:rPr>
          <w:sz w:val="20"/>
          <w:szCs w:val="20"/>
        </w:rPr>
        <w:t>WiFi</w:t>
      </w:r>
      <w:proofErr w:type="spellEnd"/>
      <w:r w:rsidRPr="00A80E60">
        <w:rPr>
          <w:sz w:val="20"/>
          <w:szCs w:val="20"/>
        </w:rPr>
        <w:t xml:space="preserve"> (</w:t>
      </w:r>
      <w:proofErr w:type="spellStart"/>
      <w:r w:rsidRPr="00A80E60">
        <w:rPr>
          <w:sz w:val="20"/>
          <w:szCs w:val="20"/>
        </w:rPr>
        <w:t>AccessPointy</w:t>
      </w:r>
      <w:proofErr w:type="spellEnd"/>
      <w:r w:rsidRPr="00A80E60">
        <w:rPr>
          <w:sz w:val="20"/>
          <w:szCs w:val="20"/>
        </w:rPr>
        <w:t xml:space="preserve">) je určeno na základě měření signálu. </w:t>
      </w:r>
      <w:proofErr w:type="spellStart"/>
      <w:r w:rsidRPr="00A80E60">
        <w:rPr>
          <w:sz w:val="20"/>
          <w:szCs w:val="20"/>
        </w:rPr>
        <w:t>WiFi</w:t>
      </w:r>
      <w:proofErr w:type="spellEnd"/>
      <w:r w:rsidRPr="00A80E60">
        <w:rPr>
          <w:sz w:val="20"/>
          <w:szCs w:val="20"/>
        </w:rPr>
        <w:t xml:space="preserve"> (</w:t>
      </w:r>
      <w:proofErr w:type="spellStart"/>
      <w:r w:rsidRPr="00A80E60">
        <w:rPr>
          <w:sz w:val="20"/>
          <w:szCs w:val="20"/>
        </w:rPr>
        <w:t>AccessPointy</w:t>
      </w:r>
      <w:proofErr w:type="spellEnd"/>
      <w:r w:rsidRPr="00A80E60">
        <w:rPr>
          <w:sz w:val="20"/>
          <w:szCs w:val="20"/>
        </w:rPr>
        <w:t xml:space="preserve">) budou připojeny do zásuvek </w:t>
      </w:r>
      <w:proofErr w:type="spellStart"/>
      <w:r w:rsidRPr="00A80E60">
        <w:rPr>
          <w:sz w:val="20"/>
          <w:szCs w:val="20"/>
        </w:rPr>
        <w:t>patch</w:t>
      </w:r>
      <w:proofErr w:type="spellEnd"/>
      <w:r w:rsidRPr="00A80E60">
        <w:rPr>
          <w:sz w:val="20"/>
          <w:szCs w:val="20"/>
        </w:rPr>
        <w:t xml:space="preserve"> </w:t>
      </w:r>
      <w:proofErr w:type="spellStart"/>
      <w:r w:rsidRPr="00A80E60">
        <w:rPr>
          <w:sz w:val="20"/>
          <w:szCs w:val="20"/>
        </w:rPr>
        <w:t>cordem</w:t>
      </w:r>
      <w:proofErr w:type="spellEnd"/>
      <w:r w:rsidRPr="00A80E60">
        <w:rPr>
          <w:sz w:val="20"/>
          <w:szCs w:val="20"/>
        </w:rPr>
        <w:t xml:space="preserve"> UTP cat.6. </w:t>
      </w:r>
    </w:p>
    <w:p w14:paraId="22E6882B" w14:textId="09E5E9B3" w:rsidR="004E477F" w:rsidRPr="00A80E60" w:rsidRDefault="004E477F" w:rsidP="00BA768F">
      <w:pPr>
        <w:jc w:val="both"/>
        <w:rPr>
          <w:sz w:val="20"/>
          <w:szCs w:val="20"/>
        </w:rPr>
      </w:pPr>
      <w:r w:rsidRPr="00A80E60">
        <w:rPr>
          <w:sz w:val="20"/>
          <w:szCs w:val="20"/>
        </w:rPr>
        <w:t xml:space="preserve">Celá instalace bude provedena </w:t>
      </w:r>
      <w:proofErr w:type="spellStart"/>
      <w:r w:rsidRPr="00A80E60">
        <w:rPr>
          <w:sz w:val="20"/>
          <w:szCs w:val="20"/>
        </w:rPr>
        <w:t>twistovaným</w:t>
      </w:r>
      <w:proofErr w:type="spellEnd"/>
      <w:r w:rsidRPr="00A80E60">
        <w:rPr>
          <w:sz w:val="20"/>
          <w:szCs w:val="20"/>
        </w:rPr>
        <w:t xml:space="preserve"> kabelem UTP </w:t>
      </w:r>
      <w:proofErr w:type="gramStart"/>
      <w:r w:rsidRPr="00A80E60">
        <w:rPr>
          <w:sz w:val="20"/>
          <w:szCs w:val="20"/>
        </w:rPr>
        <w:t>Cat.6</w:t>
      </w:r>
      <w:r w:rsidR="007778BE">
        <w:rPr>
          <w:sz w:val="20"/>
          <w:szCs w:val="20"/>
        </w:rPr>
        <w:t>.</w:t>
      </w:r>
      <w:proofErr w:type="gramEnd"/>
      <w:r w:rsidRPr="00A80E60">
        <w:rPr>
          <w:sz w:val="20"/>
          <w:szCs w:val="20"/>
        </w:rPr>
        <w:t xml:space="preserve"> Kabeláž bude vedena v chodbách pomocí stávajícího drátěného kabelového žlabu na povrchu a pomocí nově instalovaných elektroinstalačních vkládacích lišt na povrchu, v jednotlivých místnostech budou kabely vedeny v elektroinstalačních vkládacích lištách na povrchu.  </w:t>
      </w:r>
    </w:p>
    <w:p w14:paraId="0102A826" w14:textId="77777777" w:rsidR="004E477F" w:rsidRPr="00A80E60" w:rsidRDefault="004E477F" w:rsidP="00BA768F">
      <w:pPr>
        <w:jc w:val="both"/>
        <w:rPr>
          <w:sz w:val="20"/>
          <w:szCs w:val="20"/>
        </w:rPr>
      </w:pPr>
      <w:r w:rsidRPr="00A80E60">
        <w:rPr>
          <w:sz w:val="20"/>
          <w:szCs w:val="20"/>
        </w:rPr>
        <w:t xml:space="preserve">Datové kabely budou ukončeny na jedné straně v datových zásuvkách 1x RJ45 </w:t>
      </w:r>
      <w:proofErr w:type="gramStart"/>
      <w:r w:rsidRPr="00A80E60">
        <w:rPr>
          <w:sz w:val="20"/>
          <w:szCs w:val="20"/>
        </w:rPr>
        <w:t>Cat.6., na</w:t>
      </w:r>
      <w:proofErr w:type="gramEnd"/>
      <w:r w:rsidRPr="00A80E60">
        <w:rPr>
          <w:sz w:val="20"/>
          <w:szCs w:val="20"/>
        </w:rPr>
        <w:t xml:space="preserve"> straně druhé budou datové kabely ukončeny v datovém rozváděči na PATCH panelech 24xRJ45 Cat.6, UTP. Jednotlivé porty v RACK rozváděči a na datových zásuvkách budou označeny pomocí popisných štítků a značení portů v datovém rozváděči musí přesně odpovídat označení na datových zásuvkách. Pro organizaci kabeláže v RACK rozváděči budou instalovány vyvazovací panely. </w:t>
      </w:r>
    </w:p>
    <w:p w14:paraId="03B2720C" w14:textId="77777777" w:rsidR="004E477F" w:rsidRPr="00A80E60" w:rsidRDefault="004E477F" w:rsidP="00BA768F">
      <w:pPr>
        <w:jc w:val="both"/>
        <w:rPr>
          <w:sz w:val="20"/>
          <w:szCs w:val="20"/>
        </w:rPr>
      </w:pPr>
      <w:r w:rsidRPr="00A80E60">
        <w:rPr>
          <w:sz w:val="20"/>
          <w:szCs w:val="20"/>
        </w:rPr>
        <w:t xml:space="preserve">Po dokončení celé instalace bude provedeno měření metalické i optické kabeláže včetně vyhotovení měřících protokolů. </w:t>
      </w:r>
    </w:p>
    <w:p w14:paraId="4AF21882" w14:textId="77777777" w:rsidR="004E477F" w:rsidRPr="00A80E60" w:rsidRDefault="004E477F" w:rsidP="00BA768F">
      <w:pPr>
        <w:jc w:val="both"/>
        <w:rPr>
          <w:sz w:val="20"/>
          <w:szCs w:val="20"/>
        </w:rPr>
      </w:pPr>
      <w:r w:rsidRPr="00A80E60">
        <w:rPr>
          <w:sz w:val="20"/>
          <w:szCs w:val="20"/>
        </w:rPr>
        <w:t>Měřící protokoly každého metalického kabelu budou obsahovat:</w:t>
      </w:r>
    </w:p>
    <w:p w14:paraId="44A30486" w14:textId="77777777" w:rsidR="004E477F" w:rsidRPr="00A80E60" w:rsidRDefault="004E477F" w:rsidP="00BA768F">
      <w:pPr>
        <w:jc w:val="both"/>
        <w:rPr>
          <w:sz w:val="20"/>
          <w:szCs w:val="20"/>
        </w:rPr>
      </w:pPr>
      <w:r w:rsidRPr="00A80E60">
        <w:rPr>
          <w:sz w:val="20"/>
          <w:szCs w:val="20"/>
        </w:rPr>
        <w:t>•</w:t>
      </w:r>
      <w:r w:rsidRPr="00A80E60">
        <w:rPr>
          <w:sz w:val="20"/>
          <w:szCs w:val="20"/>
        </w:rPr>
        <w:tab/>
      </w:r>
      <w:proofErr w:type="spellStart"/>
      <w:r w:rsidRPr="00A80E60">
        <w:rPr>
          <w:sz w:val="20"/>
          <w:szCs w:val="20"/>
        </w:rPr>
        <w:t>Wire</w:t>
      </w:r>
      <w:proofErr w:type="spellEnd"/>
      <w:r w:rsidRPr="00A80E60">
        <w:rPr>
          <w:sz w:val="20"/>
          <w:szCs w:val="20"/>
        </w:rPr>
        <w:t xml:space="preserve"> map - mapa zapojení </w:t>
      </w:r>
    </w:p>
    <w:p w14:paraId="3CF16597" w14:textId="77777777" w:rsidR="004E477F" w:rsidRPr="00A80E60" w:rsidRDefault="004E477F" w:rsidP="00BA768F">
      <w:pPr>
        <w:jc w:val="both"/>
        <w:rPr>
          <w:sz w:val="20"/>
          <w:szCs w:val="20"/>
        </w:rPr>
      </w:pPr>
      <w:r w:rsidRPr="00A80E60">
        <w:rPr>
          <w:sz w:val="20"/>
          <w:szCs w:val="20"/>
        </w:rPr>
        <w:t>•</w:t>
      </w:r>
      <w:r w:rsidRPr="00A80E60">
        <w:rPr>
          <w:sz w:val="20"/>
          <w:szCs w:val="20"/>
        </w:rPr>
        <w:tab/>
      </w:r>
      <w:proofErr w:type="spellStart"/>
      <w:r w:rsidRPr="00A80E60">
        <w:rPr>
          <w:sz w:val="20"/>
          <w:szCs w:val="20"/>
        </w:rPr>
        <w:t>Lenght</w:t>
      </w:r>
      <w:proofErr w:type="spellEnd"/>
      <w:r w:rsidRPr="00A80E60">
        <w:rPr>
          <w:sz w:val="20"/>
          <w:szCs w:val="20"/>
        </w:rPr>
        <w:t xml:space="preserve"> [m] – délka </w:t>
      </w:r>
    </w:p>
    <w:p w14:paraId="13D334B0" w14:textId="77777777" w:rsidR="004E477F" w:rsidRPr="00A80E60" w:rsidRDefault="004E477F" w:rsidP="00BA768F">
      <w:pPr>
        <w:jc w:val="both"/>
        <w:rPr>
          <w:sz w:val="20"/>
          <w:szCs w:val="20"/>
        </w:rPr>
      </w:pPr>
      <w:r w:rsidRPr="00A80E60">
        <w:rPr>
          <w:sz w:val="20"/>
          <w:szCs w:val="20"/>
        </w:rPr>
        <w:t>•</w:t>
      </w:r>
      <w:r w:rsidRPr="00A80E60">
        <w:rPr>
          <w:sz w:val="20"/>
          <w:szCs w:val="20"/>
        </w:rPr>
        <w:tab/>
      </w:r>
      <w:proofErr w:type="spellStart"/>
      <w:r w:rsidRPr="00A80E60">
        <w:rPr>
          <w:sz w:val="20"/>
          <w:szCs w:val="20"/>
        </w:rPr>
        <w:t>Propagation</w:t>
      </w:r>
      <w:proofErr w:type="spellEnd"/>
      <w:r w:rsidRPr="00A80E60">
        <w:rPr>
          <w:sz w:val="20"/>
          <w:szCs w:val="20"/>
        </w:rPr>
        <w:t xml:space="preserve"> </w:t>
      </w:r>
      <w:proofErr w:type="spellStart"/>
      <w:r w:rsidRPr="00A80E60">
        <w:rPr>
          <w:sz w:val="20"/>
          <w:szCs w:val="20"/>
        </w:rPr>
        <w:t>Delay</w:t>
      </w:r>
      <w:proofErr w:type="spellEnd"/>
      <w:r w:rsidRPr="00A80E60">
        <w:rPr>
          <w:sz w:val="20"/>
          <w:szCs w:val="20"/>
        </w:rPr>
        <w:t>[</w:t>
      </w:r>
      <w:proofErr w:type="spellStart"/>
      <w:r w:rsidRPr="00A80E60">
        <w:rPr>
          <w:sz w:val="20"/>
          <w:szCs w:val="20"/>
        </w:rPr>
        <w:t>ns</w:t>
      </w:r>
      <w:proofErr w:type="spellEnd"/>
      <w:r w:rsidRPr="00A80E60">
        <w:rPr>
          <w:sz w:val="20"/>
          <w:szCs w:val="20"/>
        </w:rPr>
        <w:t xml:space="preserve">] - zpoždění šíření signálu </w:t>
      </w:r>
    </w:p>
    <w:p w14:paraId="28990DD2" w14:textId="77777777" w:rsidR="004E477F" w:rsidRPr="00A80E60" w:rsidRDefault="004E477F" w:rsidP="00BA768F">
      <w:pPr>
        <w:jc w:val="both"/>
        <w:rPr>
          <w:sz w:val="20"/>
          <w:szCs w:val="20"/>
        </w:rPr>
      </w:pPr>
      <w:r w:rsidRPr="00A80E60">
        <w:rPr>
          <w:sz w:val="20"/>
          <w:szCs w:val="20"/>
        </w:rPr>
        <w:t>•</w:t>
      </w:r>
      <w:r w:rsidRPr="00A80E60">
        <w:rPr>
          <w:sz w:val="20"/>
          <w:szCs w:val="20"/>
        </w:rPr>
        <w:tab/>
      </w:r>
      <w:proofErr w:type="spellStart"/>
      <w:r w:rsidRPr="00A80E60">
        <w:rPr>
          <w:sz w:val="20"/>
          <w:szCs w:val="20"/>
        </w:rPr>
        <w:t>Delay</w:t>
      </w:r>
      <w:proofErr w:type="spellEnd"/>
      <w:r w:rsidRPr="00A80E60">
        <w:rPr>
          <w:sz w:val="20"/>
          <w:szCs w:val="20"/>
        </w:rPr>
        <w:t xml:space="preserve"> </w:t>
      </w:r>
      <w:proofErr w:type="spellStart"/>
      <w:r w:rsidRPr="00A80E60">
        <w:rPr>
          <w:sz w:val="20"/>
          <w:szCs w:val="20"/>
        </w:rPr>
        <w:t>Skew</w:t>
      </w:r>
      <w:proofErr w:type="spellEnd"/>
      <w:r w:rsidRPr="00A80E60">
        <w:rPr>
          <w:sz w:val="20"/>
          <w:szCs w:val="20"/>
        </w:rPr>
        <w:t xml:space="preserve"> [</w:t>
      </w:r>
      <w:proofErr w:type="spellStart"/>
      <w:r w:rsidRPr="00A80E60">
        <w:rPr>
          <w:sz w:val="20"/>
          <w:szCs w:val="20"/>
        </w:rPr>
        <w:t>ns</w:t>
      </w:r>
      <w:proofErr w:type="spellEnd"/>
      <w:r w:rsidRPr="00A80E60">
        <w:rPr>
          <w:sz w:val="20"/>
          <w:szCs w:val="20"/>
        </w:rPr>
        <w:t xml:space="preserve">] - diferenciální zpoždění na párech </w:t>
      </w:r>
    </w:p>
    <w:p w14:paraId="12B3E884" w14:textId="77777777" w:rsidR="004E477F" w:rsidRPr="00A80E60" w:rsidRDefault="004E477F" w:rsidP="00BA768F">
      <w:pPr>
        <w:jc w:val="both"/>
        <w:rPr>
          <w:sz w:val="20"/>
          <w:szCs w:val="20"/>
        </w:rPr>
      </w:pPr>
      <w:r w:rsidRPr="00A80E60">
        <w:rPr>
          <w:sz w:val="20"/>
          <w:szCs w:val="20"/>
        </w:rPr>
        <w:t>•</w:t>
      </w:r>
      <w:r w:rsidRPr="00A80E60">
        <w:rPr>
          <w:sz w:val="20"/>
          <w:szCs w:val="20"/>
        </w:rPr>
        <w:tab/>
      </w:r>
      <w:proofErr w:type="spellStart"/>
      <w:r w:rsidRPr="00A80E60">
        <w:rPr>
          <w:sz w:val="20"/>
          <w:szCs w:val="20"/>
        </w:rPr>
        <w:t>Rezistance</w:t>
      </w:r>
      <w:proofErr w:type="spellEnd"/>
      <w:r w:rsidRPr="00A80E60">
        <w:rPr>
          <w:sz w:val="20"/>
          <w:szCs w:val="20"/>
        </w:rPr>
        <w:t xml:space="preserve"> [Ω] – reálný odpor jednotlivých párů </w:t>
      </w:r>
    </w:p>
    <w:p w14:paraId="1AEBBE69" w14:textId="77777777" w:rsidR="004E477F" w:rsidRPr="00A80E60" w:rsidRDefault="004E477F" w:rsidP="00BA768F">
      <w:pPr>
        <w:jc w:val="both"/>
        <w:rPr>
          <w:sz w:val="20"/>
          <w:szCs w:val="20"/>
        </w:rPr>
      </w:pPr>
      <w:r w:rsidRPr="00A80E60">
        <w:rPr>
          <w:sz w:val="20"/>
          <w:szCs w:val="20"/>
        </w:rPr>
        <w:lastRenderedPageBreak/>
        <w:t>•</w:t>
      </w:r>
      <w:r w:rsidRPr="00A80E60">
        <w:rPr>
          <w:sz w:val="20"/>
          <w:szCs w:val="20"/>
        </w:rPr>
        <w:tab/>
      </w:r>
      <w:proofErr w:type="spellStart"/>
      <w:r w:rsidRPr="00A80E60">
        <w:rPr>
          <w:sz w:val="20"/>
          <w:szCs w:val="20"/>
        </w:rPr>
        <w:t>Insertion</w:t>
      </w:r>
      <w:proofErr w:type="spellEnd"/>
      <w:r w:rsidRPr="00A80E60">
        <w:rPr>
          <w:sz w:val="20"/>
          <w:szCs w:val="20"/>
        </w:rPr>
        <w:t xml:space="preserve"> </w:t>
      </w:r>
      <w:proofErr w:type="spellStart"/>
      <w:r w:rsidRPr="00A80E60">
        <w:rPr>
          <w:sz w:val="20"/>
          <w:szCs w:val="20"/>
        </w:rPr>
        <w:t>Lost</w:t>
      </w:r>
      <w:proofErr w:type="spellEnd"/>
      <w:r w:rsidRPr="00A80E60">
        <w:rPr>
          <w:sz w:val="20"/>
          <w:szCs w:val="20"/>
        </w:rPr>
        <w:t xml:space="preserve"> [dB] - ztráta na vstupu </w:t>
      </w:r>
    </w:p>
    <w:p w14:paraId="60F48D4C" w14:textId="77777777" w:rsidR="004E477F" w:rsidRPr="00A80E60" w:rsidRDefault="004E477F" w:rsidP="00BA768F">
      <w:pPr>
        <w:jc w:val="both"/>
        <w:rPr>
          <w:sz w:val="20"/>
          <w:szCs w:val="20"/>
        </w:rPr>
      </w:pPr>
      <w:r w:rsidRPr="00A80E60">
        <w:rPr>
          <w:sz w:val="20"/>
          <w:szCs w:val="20"/>
        </w:rPr>
        <w:t>•</w:t>
      </w:r>
      <w:r w:rsidRPr="00A80E60">
        <w:rPr>
          <w:sz w:val="20"/>
          <w:szCs w:val="20"/>
        </w:rPr>
        <w:tab/>
        <w:t>NEXT (</w:t>
      </w:r>
      <w:proofErr w:type="spellStart"/>
      <w:r w:rsidRPr="00A80E60">
        <w:rPr>
          <w:sz w:val="20"/>
          <w:szCs w:val="20"/>
        </w:rPr>
        <w:t>Near</w:t>
      </w:r>
      <w:proofErr w:type="spellEnd"/>
      <w:r w:rsidRPr="00A80E60">
        <w:rPr>
          <w:sz w:val="20"/>
          <w:szCs w:val="20"/>
        </w:rPr>
        <w:t xml:space="preserve">-End </w:t>
      </w:r>
      <w:proofErr w:type="spellStart"/>
      <w:r w:rsidRPr="00A80E60">
        <w:rPr>
          <w:sz w:val="20"/>
          <w:szCs w:val="20"/>
        </w:rPr>
        <w:t>Crosstalk</w:t>
      </w:r>
      <w:proofErr w:type="spellEnd"/>
      <w:r w:rsidRPr="00A80E60">
        <w:rPr>
          <w:sz w:val="20"/>
          <w:szCs w:val="20"/>
        </w:rPr>
        <w:t xml:space="preserve"> [dB]) - přeslech na blízkém konci mezi jednotlivými páry </w:t>
      </w:r>
    </w:p>
    <w:p w14:paraId="20DD7D92" w14:textId="77777777" w:rsidR="004E477F" w:rsidRPr="00A80E60" w:rsidRDefault="004E477F" w:rsidP="00BA768F">
      <w:pPr>
        <w:ind w:left="709" w:hanging="709"/>
        <w:jc w:val="both"/>
        <w:rPr>
          <w:sz w:val="20"/>
          <w:szCs w:val="20"/>
        </w:rPr>
      </w:pPr>
      <w:r w:rsidRPr="00A80E60">
        <w:rPr>
          <w:sz w:val="20"/>
          <w:szCs w:val="20"/>
        </w:rPr>
        <w:t>•</w:t>
      </w:r>
      <w:r w:rsidRPr="00A80E60">
        <w:rPr>
          <w:sz w:val="20"/>
          <w:szCs w:val="20"/>
        </w:rPr>
        <w:tab/>
        <w:t>PSNEXT (</w:t>
      </w:r>
      <w:proofErr w:type="spellStart"/>
      <w:r w:rsidRPr="00A80E60">
        <w:rPr>
          <w:sz w:val="20"/>
          <w:szCs w:val="20"/>
        </w:rPr>
        <w:t>Power</w:t>
      </w:r>
      <w:proofErr w:type="spellEnd"/>
      <w:r w:rsidRPr="00A80E60">
        <w:rPr>
          <w:sz w:val="20"/>
          <w:szCs w:val="20"/>
        </w:rPr>
        <w:t xml:space="preserve"> Sum </w:t>
      </w:r>
      <w:proofErr w:type="spellStart"/>
      <w:r w:rsidRPr="00A80E60">
        <w:rPr>
          <w:sz w:val="20"/>
          <w:szCs w:val="20"/>
        </w:rPr>
        <w:t>Near</w:t>
      </w:r>
      <w:proofErr w:type="spellEnd"/>
      <w:r w:rsidRPr="00A80E60">
        <w:rPr>
          <w:sz w:val="20"/>
          <w:szCs w:val="20"/>
        </w:rPr>
        <w:t xml:space="preserve">-End </w:t>
      </w:r>
      <w:proofErr w:type="spellStart"/>
      <w:r w:rsidRPr="00A80E60">
        <w:rPr>
          <w:sz w:val="20"/>
          <w:szCs w:val="20"/>
        </w:rPr>
        <w:t>Crosstalk</w:t>
      </w:r>
      <w:proofErr w:type="spellEnd"/>
      <w:r w:rsidRPr="00A80E60">
        <w:rPr>
          <w:sz w:val="20"/>
          <w:szCs w:val="20"/>
        </w:rPr>
        <w:t xml:space="preserve"> [dB]) - přeslech na blízkém konci, tři páry vůči jednomu - je vypočítán z kombinace NEXT hodnot. </w:t>
      </w:r>
    </w:p>
    <w:p w14:paraId="6C26FF29" w14:textId="77777777" w:rsidR="004E477F" w:rsidRPr="00A80E60" w:rsidRDefault="004E477F" w:rsidP="00BA768F">
      <w:pPr>
        <w:ind w:left="709" w:hanging="709"/>
        <w:jc w:val="both"/>
        <w:rPr>
          <w:sz w:val="20"/>
          <w:szCs w:val="20"/>
        </w:rPr>
      </w:pPr>
      <w:r w:rsidRPr="00A80E60">
        <w:rPr>
          <w:sz w:val="20"/>
          <w:szCs w:val="20"/>
        </w:rPr>
        <w:t>•</w:t>
      </w:r>
      <w:r w:rsidRPr="00A80E60">
        <w:rPr>
          <w:sz w:val="20"/>
          <w:szCs w:val="20"/>
        </w:rPr>
        <w:tab/>
        <w:t>ACR (</w:t>
      </w:r>
      <w:proofErr w:type="spellStart"/>
      <w:r w:rsidRPr="00A80E60">
        <w:rPr>
          <w:sz w:val="20"/>
          <w:szCs w:val="20"/>
        </w:rPr>
        <w:t>Attenuation</w:t>
      </w:r>
      <w:proofErr w:type="spellEnd"/>
      <w:r w:rsidRPr="00A80E60">
        <w:rPr>
          <w:sz w:val="20"/>
          <w:szCs w:val="20"/>
        </w:rPr>
        <w:t xml:space="preserve"> to </w:t>
      </w:r>
      <w:proofErr w:type="spellStart"/>
      <w:r w:rsidRPr="00A80E60">
        <w:rPr>
          <w:sz w:val="20"/>
          <w:szCs w:val="20"/>
        </w:rPr>
        <w:t>Crosstalk</w:t>
      </w:r>
      <w:proofErr w:type="spellEnd"/>
      <w:r w:rsidRPr="00A80E60">
        <w:rPr>
          <w:sz w:val="20"/>
          <w:szCs w:val="20"/>
        </w:rPr>
        <w:t xml:space="preserve"> Ratio [dB]) – odstup signál-šum mezi jednotlivými páry na obou stranách páru </w:t>
      </w:r>
    </w:p>
    <w:p w14:paraId="2F17BFC8" w14:textId="77777777" w:rsidR="004E477F" w:rsidRPr="00A80E60" w:rsidRDefault="004E477F" w:rsidP="00BA768F">
      <w:pPr>
        <w:ind w:left="709" w:hanging="709"/>
        <w:jc w:val="both"/>
        <w:rPr>
          <w:sz w:val="20"/>
          <w:szCs w:val="20"/>
        </w:rPr>
      </w:pPr>
      <w:r w:rsidRPr="00A80E60">
        <w:rPr>
          <w:sz w:val="20"/>
          <w:szCs w:val="20"/>
        </w:rPr>
        <w:t>•</w:t>
      </w:r>
      <w:r w:rsidRPr="00A80E60">
        <w:rPr>
          <w:sz w:val="20"/>
          <w:szCs w:val="20"/>
        </w:rPr>
        <w:tab/>
        <w:t>PSACR (</w:t>
      </w:r>
      <w:proofErr w:type="spellStart"/>
      <w:r w:rsidRPr="00A80E60">
        <w:rPr>
          <w:sz w:val="20"/>
          <w:szCs w:val="20"/>
        </w:rPr>
        <w:t>Power</w:t>
      </w:r>
      <w:proofErr w:type="spellEnd"/>
      <w:r w:rsidRPr="00A80E60">
        <w:rPr>
          <w:sz w:val="20"/>
          <w:szCs w:val="20"/>
        </w:rPr>
        <w:t xml:space="preserve"> Sum </w:t>
      </w:r>
      <w:proofErr w:type="spellStart"/>
      <w:r w:rsidRPr="00A80E60">
        <w:rPr>
          <w:sz w:val="20"/>
          <w:szCs w:val="20"/>
        </w:rPr>
        <w:t>Attenuation</w:t>
      </w:r>
      <w:proofErr w:type="spellEnd"/>
      <w:r w:rsidRPr="00A80E60">
        <w:rPr>
          <w:sz w:val="20"/>
          <w:szCs w:val="20"/>
        </w:rPr>
        <w:t xml:space="preserve"> to </w:t>
      </w:r>
      <w:proofErr w:type="spellStart"/>
      <w:r w:rsidRPr="00A80E60">
        <w:rPr>
          <w:sz w:val="20"/>
          <w:szCs w:val="20"/>
        </w:rPr>
        <w:t>Crosstalk</w:t>
      </w:r>
      <w:proofErr w:type="spellEnd"/>
      <w:r w:rsidRPr="00A80E60">
        <w:rPr>
          <w:sz w:val="20"/>
          <w:szCs w:val="20"/>
        </w:rPr>
        <w:t xml:space="preserve"> Ratio [dB]) – odstup signál šum, tři páry vůči jednomu na obou stranách páru </w:t>
      </w:r>
    </w:p>
    <w:p w14:paraId="3D25271C" w14:textId="4E66452C" w:rsidR="004E477F" w:rsidRPr="00A80E60" w:rsidRDefault="004E477F" w:rsidP="00BA768F">
      <w:pPr>
        <w:spacing w:after="0"/>
        <w:jc w:val="both"/>
        <w:rPr>
          <w:sz w:val="20"/>
          <w:szCs w:val="20"/>
        </w:rPr>
      </w:pPr>
      <w:r w:rsidRPr="00A80E60">
        <w:rPr>
          <w:sz w:val="20"/>
          <w:szCs w:val="20"/>
        </w:rPr>
        <w:t>•</w:t>
      </w:r>
      <w:r w:rsidRPr="00A80E60">
        <w:rPr>
          <w:sz w:val="20"/>
          <w:szCs w:val="20"/>
        </w:rPr>
        <w:tab/>
        <w:t xml:space="preserve">RL (Return </w:t>
      </w:r>
      <w:proofErr w:type="spellStart"/>
      <w:r w:rsidRPr="00A80E60">
        <w:rPr>
          <w:sz w:val="20"/>
          <w:szCs w:val="20"/>
        </w:rPr>
        <w:t>Loss</w:t>
      </w:r>
      <w:proofErr w:type="spellEnd"/>
      <w:r w:rsidRPr="00A80E60">
        <w:rPr>
          <w:sz w:val="20"/>
          <w:szCs w:val="20"/>
        </w:rPr>
        <w:t xml:space="preserve"> [dB]) – zpětný odraz</w:t>
      </w:r>
    </w:p>
    <w:p w14:paraId="44787C3B" w14:textId="77777777" w:rsidR="00BA768F" w:rsidRPr="00A80E60" w:rsidRDefault="00BA768F" w:rsidP="00BA768F">
      <w:pPr>
        <w:spacing w:after="0"/>
        <w:jc w:val="both"/>
        <w:rPr>
          <w:sz w:val="20"/>
          <w:szCs w:val="20"/>
        </w:rPr>
      </w:pPr>
    </w:p>
    <w:p w14:paraId="007BE596" w14:textId="77777777" w:rsidR="004E477F" w:rsidRPr="00A80E60" w:rsidRDefault="004E477F" w:rsidP="00BA768F">
      <w:pPr>
        <w:jc w:val="both"/>
        <w:rPr>
          <w:sz w:val="20"/>
          <w:szCs w:val="20"/>
        </w:rPr>
      </w:pPr>
      <w:r w:rsidRPr="00A80E60">
        <w:rPr>
          <w:sz w:val="20"/>
          <w:szCs w:val="20"/>
        </w:rPr>
        <w:t>Měřící protokoly každého optického vlákna budou obsahovat:</w:t>
      </w:r>
    </w:p>
    <w:p w14:paraId="0663FCA6" w14:textId="77777777" w:rsidR="004C7C2A" w:rsidRDefault="004E477F" w:rsidP="004C7C2A">
      <w:pPr>
        <w:jc w:val="both"/>
        <w:rPr>
          <w:sz w:val="20"/>
          <w:szCs w:val="20"/>
        </w:rPr>
      </w:pPr>
      <w:r w:rsidRPr="00A80E60">
        <w:rPr>
          <w:sz w:val="20"/>
          <w:szCs w:val="20"/>
        </w:rPr>
        <w:t>•</w:t>
      </w:r>
      <w:r w:rsidRPr="00A80E60">
        <w:rPr>
          <w:sz w:val="20"/>
          <w:szCs w:val="20"/>
        </w:rPr>
        <w:tab/>
        <w:t>Celkový útlum trasy a délka trasy dle ISO 11801</w:t>
      </w:r>
    </w:p>
    <w:p w14:paraId="280D98FC" w14:textId="77777777" w:rsidR="004C7C2A" w:rsidRDefault="004C7C2A" w:rsidP="004C7C2A">
      <w:pPr>
        <w:jc w:val="both"/>
        <w:rPr>
          <w:sz w:val="20"/>
          <w:szCs w:val="20"/>
        </w:rPr>
      </w:pPr>
    </w:p>
    <w:p w14:paraId="26B37B73" w14:textId="08AE76BB" w:rsidR="004E477F" w:rsidRPr="004C7C2A" w:rsidRDefault="004E477F" w:rsidP="004C7C2A">
      <w:pPr>
        <w:jc w:val="both"/>
        <w:rPr>
          <w:sz w:val="20"/>
          <w:szCs w:val="20"/>
        </w:rPr>
      </w:pPr>
      <w:r w:rsidRPr="004C7C2A">
        <w:rPr>
          <w:sz w:val="20"/>
          <w:szCs w:val="20"/>
        </w:rPr>
        <w:t>Prostupy rozvodů:</w:t>
      </w:r>
    </w:p>
    <w:p w14:paraId="4E93BA47" w14:textId="454DBA2C" w:rsidR="004E477F" w:rsidRDefault="004E477F" w:rsidP="00BA768F">
      <w:pPr>
        <w:jc w:val="both"/>
        <w:rPr>
          <w:sz w:val="20"/>
          <w:szCs w:val="20"/>
        </w:rPr>
      </w:pPr>
      <w:r w:rsidRPr="00A80E60">
        <w:rPr>
          <w:sz w:val="20"/>
          <w:szCs w:val="20"/>
        </w:rPr>
        <w:t xml:space="preserve">Součástí předávky dokumentace skutečného provedení bude kompletní kniha požárních ucpávek. Podle čl. 6.2.1 ČSN 73 0810 prostupy rozvodů a instalací požárně dělícími konstrukcemi musí být požárně utěsněny v souladu s ČSN 73 0810 kapitola 6.2 a musí splňovat podmínky požární odolnosti klasifikace podle ČSN EN 13501-2 a požadavků podle ČSN EN 1366-3. Prostupy elektrických rozvodů (kabelů, vodičů) mají být navrženy tak, aby co nejméně prostupovaly požárně dělícími konstrukcemi. Konstrukce, ve kterých se vyskytují tyto prostupy, musí být dotaženy až k vnějším povrchům prostupujících zařízení a to ve stejné skladbě a se stejnou požární odolností jakou má požárně dělící konstrukce. Požárně dělící konstrukce může být případně i zaměněna (nebo upravena) v dotahované části k vnějším povrchům prostupů za předpokladu, že nedojde ke snížení požární odolnosti a ani ke změně druhu konstrukce. Pokud však skladba požárně dělící konstrukce nezaručuje požární utěsnění prostupujících rozvodů a instalací, musí být bez ohledu na použitý materiál prostupujících zařízení a jejich rozměry (např. průřezovou plochu) zajištěno utěsnění podle ČSN EN 13501-2 (obdobně jako podle 6.2.2 ČSN 73 0810 – </w:t>
      </w:r>
      <w:proofErr w:type="gramStart"/>
      <w:r w:rsidRPr="00A80E60">
        <w:rPr>
          <w:sz w:val="20"/>
          <w:szCs w:val="20"/>
        </w:rPr>
        <w:t>viz. dále</w:t>
      </w:r>
      <w:proofErr w:type="gramEnd"/>
      <w:r w:rsidRPr="00A80E60">
        <w:rPr>
          <w:sz w:val="20"/>
          <w:szCs w:val="20"/>
        </w:rPr>
        <w:t>). Podle čl. 6.2.2 ČSN 73 0810 u dále uvedených prostupů požárně dělícími konstrukcemi se kromě úpravy podle čl. 6.2.1 ČSN 73 0810 zabraňuje šíření požáru hmotou (výrobkem) nebo jiného prostupujícího zařízení. Toto těsnění prostupů se zajišťuje pomocí manžet, tmelů a jiných výrobků (dále jen manžet), jejichž požární odolnost EI je určena požadovanou odolností požárně dělící konstrukce, za postačující se považuje odolnost do 90 minut; těsnění prostupů se hodnotí podle ČSN EN 13501-2, a to v případě kabelových a jiných elektrických rozvodů tvořených svazkem vodičů (prostupující jedním otvorem) s izolací šířící požár o celkové hmotnosti větší než 1kg/m. Prostupy realizované podle čl. 6.2.2 ČSN 73 0810 musí být zřetelně označeny štítkem s informacemi o požární odolnosti, druhu nebo typu ucpávky, datu provedení, firmě, adrese a jméně zhotovitele, označení výrobce systému (podle vyhlášky MV ČR č.23/2008 §9 odstavec 6). Stávající prostupy musí být opraveny. Nové prostupy mezi požárními úseky musí být utěsněny.</w:t>
      </w:r>
    </w:p>
    <w:p w14:paraId="51EBF80F" w14:textId="77777777" w:rsidR="00035FAD" w:rsidRPr="00A80E60" w:rsidRDefault="00035FAD" w:rsidP="00BA768F">
      <w:pPr>
        <w:jc w:val="both"/>
        <w:rPr>
          <w:sz w:val="20"/>
          <w:szCs w:val="20"/>
        </w:rPr>
      </w:pPr>
    </w:p>
    <w:tbl>
      <w:tblPr>
        <w:tblW w:w="9063" w:type="dxa"/>
        <w:tblCellMar>
          <w:left w:w="70" w:type="dxa"/>
          <w:right w:w="70" w:type="dxa"/>
        </w:tblCellMar>
        <w:tblLook w:val="04A0" w:firstRow="1" w:lastRow="0" w:firstColumn="1" w:lastColumn="0" w:noHBand="0" w:noVBand="1"/>
      </w:tblPr>
      <w:tblGrid>
        <w:gridCol w:w="7787"/>
        <w:gridCol w:w="646"/>
        <w:gridCol w:w="630"/>
      </w:tblGrid>
      <w:tr w:rsidR="004E477F" w:rsidRPr="00A80E60" w14:paraId="5B1F4CEB" w14:textId="77777777" w:rsidTr="00C92378">
        <w:trPr>
          <w:trHeight w:val="290"/>
        </w:trPr>
        <w:tc>
          <w:tcPr>
            <w:tcW w:w="7787" w:type="dxa"/>
            <w:tcBorders>
              <w:top w:val="single" w:sz="4" w:space="0" w:color="auto"/>
              <w:left w:val="single" w:sz="8" w:space="0" w:color="auto"/>
              <w:bottom w:val="single" w:sz="4" w:space="0" w:color="auto"/>
              <w:right w:val="single" w:sz="4" w:space="0" w:color="auto"/>
            </w:tcBorders>
            <w:shd w:val="clear" w:color="000000" w:fill="D9D9D9"/>
            <w:noWrap/>
            <w:vAlign w:val="center"/>
            <w:hideMark/>
          </w:tcPr>
          <w:p w14:paraId="145E04EC" w14:textId="77777777" w:rsidR="004E477F" w:rsidRPr="00A80E60" w:rsidRDefault="004E477F" w:rsidP="00BA768F">
            <w:pPr>
              <w:spacing w:after="0" w:line="240" w:lineRule="auto"/>
              <w:jc w:val="both"/>
              <w:rPr>
                <w:rFonts w:ascii="Calibri" w:eastAsia="Times New Roman" w:hAnsi="Calibri" w:cs="Calibri"/>
                <w:color w:val="000000"/>
                <w:lang w:eastAsia="cs-CZ"/>
              </w:rPr>
            </w:pPr>
            <w:r w:rsidRPr="00A80E60">
              <w:rPr>
                <w:rFonts w:ascii="Calibri" w:eastAsia="Times New Roman" w:hAnsi="Calibri" w:cs="Calibri"/>
                <w:color w:val="000000"/>
                <w:lang w:eastAsia="cs-CZ"/>
              </w:rPr>
              <w:t>Popis položky</w:t>
            </w:r>
          </w:p>
        </w:tc>
        <w:tc>
          <w:tcPr>
            <w:tcW w:w="64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5EF7E04" w14:textId="77777777" w:rsidR="004E477F" w:rsidRPr="00A80E60" w:rsidRDefault="004E477F" w:rsidP="00BA768F">
            <w:pPr>
              <w:spacing w:after="0" w:line="240" w:lineRule="auto"/>
              <w:jc w:val="both"/>
              <w:rPr>
                <w:rFonts w:ascii="Calibri" w:eastAsia="Times New Roman" w:hAnsi="Calibri" w:cs="Calibri"/>
                <w:color w:val="000000"/>
                <w:lang w:eastAsia="cs-CZ"/>
              </w:rPr>
            </w:pPr>
            <w:r w:rsidRPr="00A80E60">
              <w:rPr>
                <w:rFonts w:ascii="Calibri" w:eastAsia="Times New Roman" w:hAnsi="Calibri" w:cs="Calibri"/>
                <w:color w:val="000000"/>
                <w:lang w:eastAsia="cs-CZ"/>
              </w:rPr>
              <w:t>Počet</w:t>
            </w:r>
          </w:p>
        </w:tc>
        <w:tc>
          <w:tcPr>
            <w:tcW w:w="63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FC246B3" w14:textId="77777777" w:rsidR="004E477F" w:rsidRPr="00A80E60" w:rsidRDefault="004E477F" w:rsidP="00BA768F">
            <w:pPr>
              <w:spacing w:after="0" w:line="240" w:lineRule="auto"/>
              <w:jc w:val="both"/>
              <w:rPr>
                <w:rFonts w:ascii="Calibri" w:eastAsia="Times New Roman" w:hAnsi="Calibri" w:cs="Calibri"/>
                <w:color w:val="000000"/>
                <w:lang w:eastAsia="cs-CZ"/>
              </w:rPr>
            </w:pPr>
            <w:r w:rsidRPr="00A80E60">
              <w:rPr>
                <w:rFonts w:ascii="Calibri" w:eastAsia="Times New Roman" w:hAnsi="Calibri" w:cs="Calibri"/>
                <w:color w:val="000000"/>
                <w:lang w:eastAsia="cs-CZ"/>
              </w:rPr>
              <w:t>MJ</w:t>
            </w:r>
          </w:p>
        </w:tc>
      </w:tr>
      <w:tr w:rsidR="00C92378" w:rsidRPr="00A80E60" w14:paraId="6EE7D271" w14:textId="77777777" w:rsidTr="00C92378">
        <w:trPr>
          <w:trHeight w:val="290"/>
        </w:trPr>
        <w:tc>
          <w:tcPr>
            <w:tcW w:w="7787"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3412946" w14:textId="691C9967" w:rsidR="00C92378" w:rsidRPr="00A80E60" w:rsidRDefault="00C92378" w:rsidP="00C92378">
            <w:pPr>
              <w:spacing w:after="0" w:line="240" w:lineRule="auto"/>
              <w:jc w:val="both"/>
              <w:rPr>
                <w:rFonts w:ascii="Arial" w:hAnsi="Arial" w:cs="Arial"/>
                <w:sz w:val="16"/>
                <w:szCs w:val="16"/>
              </w:rPr>
            </w:pPr>
            <w:r w:rsidRPr="00A80E60">
              <w:rPr>
                <w:rFonts w:ascii="Arial" w:hAnsi="Arial" w:cs="Arial"/>
                <w:sz w:val="16"/>
                <w:szCs w:val="16"/>
              </w:rPr>
              <w:t xml:space="preserve">zapojení konektoru UTP </w:t>
            </w:r>
          </w:p>
        </w:tc>
        <w:tc>
          <w:tcPr>
            <w:tcW w:w="646" w:type="dxa"/>
            <w:tcBorders>
              <w:top w:val="single" w:sz="4" w:space="0" w:color="auto"/>
              <w:left w:val="nil"/>
              <w:bottom w:val="single" w:sz="4" w:space="0" w:color="auto"/>
              <w:right w:val="single" w:sz="4" w:space="0" w:color="auto"/>
            </w:tcBorders>
            <w:shd w:val="clear" w:color="000000" w:fill="FFFFFF"/>
            <w:noWrap/>
            <w:vAlign w:val="bottom"/>
          </w:tcPr>
          <w:p w14:paraId="15D92771" w14:textId="7FB15EA5" w:rsidR="00C92378" w:rsidRPr="00A80E60" w:rsidRDefault="00C92378" w:rsidP="00C92378">
            <w:pPr>
              <w:spacing w:after="0" w:line="240" w:lineRule="auto"/>
              <w:jc w:val="both"/>
              <w:rPr>
                <w:rFonts w:ascii="Arial" w:hAnsi="Arial" w:cs="Arial"/>
                <w:sz w:val="16"/>
                <w:szCs w:val="16"/>
              </w:rPr>
            </w:pPr>
            <w:r w:rsidRPr="00A80E60">
              <w:rPr>
                <w:rFonts w:ascii="Arial" w:hAnsi="Arial" w:cs="Arial"/>
                <w:sz w:val="16"/>
                <w:szCs w:val="16"/>
              </w:rPr>
              <w:t>68</w:t>
            </w:r>
          </w:p>
        </w:tc>
        <w:tc>
          <w:tcPr>
            <w:tcW w:w="630" w:type="dxa"/>
            <w:tcBorders>
              <w:top w:val="single" w:sz="4" w:space="0" w:color="auto"/>
              <w:left w:val="nil"/>
              <w:bottom w:val="single" w:sz="4" w:space="0" w:color="auto"/>
              <w:right w:val="single" w:sz="4" w:space="0" w:color="auto"/>
            </w:tcBorders>
            <w:shd w:val="clear" w:color="000000" w:fill="FFFFFF"/>
            <w:noWrap/>
            <w:vAlign w:val="bottom"/>
          </w:tcPr>
          <w:p w14:paraId="46CAD8B1" w14:textId="1421A0A5" w:rsidR="00C92378" w:rsidRPr="00A80E60" w:rsidRDefault="00C92378" w:rsidP="00C92378">
            <w:pPr>
              <w:spacing w:after="0" w:line="240" w:lineRule="auto"/>
              <w:jc w:val="both"/>
              <w:rPr>
                <w:rFonts w:ascii="Arial" w:hAnsi="Arial" w:cs="Arial"/>
                <w:sz w:val="16"/>
                <w:szCs w:val="16"/>
              </w:rPr>
            </w:pPr>
            <w:r w:rsidRPr="00A80E60">
              <w:rPr>
                <w:rFonts w:ascii="Arial" w:hAnsi="Arial" w:cs="Arial"/>
                <w:sz w:val="16"/>
                <w:szCs w:val="16"/>
              </w:rPr>
              <w:t>ks</w:t>
            </w:r>
          </w:p>
        </w:tc>
      </w:tr>
      <w:tr w:rsidR="00C92378" w:rsidRPr="00A80E60" w14:paraId="4EDF23D3" w14:textId="77777777" w:rsidTr="00C92378">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tcPr>
          <w:p w14:paraId="4E813894" w14:textId="74C0664D"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 xml:space="preserve">instalace </w:t>
            </w:r>
            <w:proofErr w:type="gramStart"/>
            <w:r w:rsidRPr="00A80E60">
              <w:rPr>
                <w:rFonts w:ascii="Arial" w:hAnsi="Arial" w:cs="Arial"/>
                <w:sz w:val="16"/>
                <w:szCs w:val="16"/>
              </w:rPr>
              <w:t>lišt</w:t>
            </w:r>
            <w:proofErr w:type="gramEnd"/>
            <w:r w:rsidRPr="00A80E60">
              <w:rPr>
                <w:rFonts w:ascii="Arial" w:hAnsi="Arial" w:cs="Arial"/>
                <w:sz w:val="16"/>
                <w:szCs w:val="16"/>
              </w:rPr>
              <w:t xml:space="preserve"> ,</w:t>
            </w:r>
            <w:proofErr w:type="spellStart"/>
            <w:proofErr w:type="gramStart"/>
            <w:r w:rsidRPr="00A80E60">
              <w:rPr>
                <w:rFonts w:ascii="Arial" w:hAnsi="Arial" w:cs="Arial"/>
                <w:sz w:val="16"/>
                <w:szCs w:val="16"/>
              </w:rPr>
              <w:t>kabeláže</w:t>
            </w:r>
            <w:proofErr w:type="gramEnd"/>
            <w:r w:rsidRPr="00A80E60">
              <w:rPr>
                <w:rFonts w:ascii="Arial" w:hAnsi="Arial" w:cs="Arial"/>
                <w:sz w:val="16"/>
                <w:szCs w:val="16"/>
              </w:rPr>
              <w:t>,průrazy</w:t>
            </w:r>
            <w:proofErr w:type="spellEnd"/>
            <w:r w:rsidRPr="00A80E60">
              <w:rPr>
                <w:rFonts w:ascii="Arial" w:hAnsi="Arial" w:cs="Arial"/>
                <w:sz w:val="16"/>
                <w:szCs w:val="16"/>
              </w:rPr>
              <w:t>,</w:t>
            </w:r>
          </w:p>
        </w:tc>
        <w:tc>
          <w:tcPr>
            <w:tcW w:w="646" w:type="dxa"/>
            <w:tcBorders>
              <w:top w:val="nil"/>
              <w:left w:val="nil"/>
              <w:bottom w:val="single" w:sz="4" w:space="0" w:color="auto"/>
              <w:right w:val="single" w:sz="4" w:space="0" w:color="auto"/>
            </w:tcBorders>
            <w:shd w:val="clear" w:color="000000" w:fill="FFFFFF"/>
            <w:noWrap/>
            <w:vAlign w:val="bottom"/>
          </w:tcPr>
          <w:p w14:paraId="4E646599" w14:textId="6B53C42B"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1</w:t>
            </w:r>
          </w:p>
        </w:tc>
        <w:tc>
          <w:tcPr>
            <w:tcW w:w="630" w:type="dxa"/>
            <w:tcBorders>
              <w:top w:val="nil"/>
              <w:left w:val="nil"/>
              <w:bottom w:val="single" w:sz="4" w:space="0" w:color="auto"/>
              <w:right w:val="single" w:sz="4" w:space="0" w:color="auto"/>
            </w:tcBorders>
            <w:shd w:val="clear" w:color="000000" w:fill="FFFFFF"/>
            <w:noWrap/>
            <w:vAlign w:val="bottom"/>
          </w:tcPr>
          <w:p w14:paraId="7C9A84A2" w14:textId="610E1820"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ks</w:t>
            </w:r>
          </w:p>
        </w:tc>
      </w:tr>
      <w:tr w:rsidR="00C92378" w:rsidRPr="00A80E60" w14:paraId="0A9DAAF2" w14:textId="77777777" w:rsidTr="00C92378">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tcPr>
          <w:p w14:paraId="616E41EC" w14:textId="294F44C6"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instalace AP</w:t>
            </w:r>
          </w:p>
        </w:tc>
        <w:tc>
          <w:tcPr>
            <w:tcW w:w="646" w:type="dxa"/>
            <w:tcBorders>
              <w:top w:val="nil"/>
              <w:left w:val="nil"/>
              <w:bottom w:val="single" w:sz="4" w:space="0" w:color="auto"/>
              <w:right w:val="single" w:sz="4" w:space="0" w:color="auto"/>
            </w:tcBorders>
            <w:shd w:val="clear" w:color="000000" w:fill="FFFFFF"/>
            <w:noWrap/>
            <w:vAlign w:val="bottom"/>
          </w:tcPr>
          <w:p w14:paraId="5DE3E6A1" w14:textId="6ACE4922"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34</w:t>
            </w:r>
          </w:p>
        </w:tc>
        <w:tc>
          <w:tcPr>
            <w:tcW w:w="630" w:type="dxa"/>
            <w:tcBorders>
              <w:top w:val="nil"/>
              <w:left w:val="nil"/>
              <w:bottom w:val="single" w:sz="4" w:space="0" w:color="auto"/>
              <w:right w:val="single" w:sz="4" w:space="0" w:color="auto"/>
            </w:tcBorders>
            <w:shd w:val="clear" w:color="000000" w:fill="FFFFFF"/>
            <w:noWrap/>
            <w:vAlign w:val="bottom"/>
          </w:tcPr>
          <w:p w14:paraId="0B139DE9" w14:textId="413BAC56"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ks</w:t>
            </w:r>
          </w:p>
        </w:tc>
      </w:tr>
      <w:tr w:rsidR="00C92378" w:rsidRPr="00A80E60" w14:paraId="66B21FD3" w14:textId="77777777" w:rsidTr="00C92378">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tcPr>
          <w:p w14:paraId="5DB3BB56" w14:textId="0B907DED"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vyvázání rozvaděče</w:t>
            </w:r>
          </w:p>
        </w:tc>
        <w:tc>
          <w:tcPr>
            <w:tcW w:w="646" w:type="dxa"/>
            <w:tcBorders>
              <w:top w:val="nil"/>
              <w:left w:val="nil"/>
              <w:bottom w:val="single" w:sz="4" w:space="0" w:color="auto"/>
              <w:right w:val="single" w:sz="4" w:space="0" w:color="auto"/>
            </w:tcBorders>
            <w:shd w:val="clear" w:color="000000" w:fill="FFFFFF"/>
            <w:noWrap/>
            <w:vAlign w:val="bottom"/>
          </w:tcPr>
          <w:p w14:paraId="5326BFA3" w14:textId="7DD6B6D5"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3</w:t>
            </w:r>
          </w:p>
        </w:tc>
        <w:tc>
          <w:tcPr>
            <w:tcW w:w="630" w:type="dxa"/>
            <w:tcBorders>
              <w:top w:val="nil"/>
              <w:left w:val="nil"/>
              <w:bottom w:val="single" w:sz="4" w:space="0" w:color="auto"/>
              <w:right w:val="single" w:sz="4" w:space="0" w:color="auto"/>
            </w:tcBorders>
            <w:shd w:val="clear" w:color="000000" w:fill="FFFFFF"/>
            <w:noWrap/>
            <w:vAlign w:val="bottom"/>
          </w:tcPr>
          <w:p w14:paraId="1092B18D" w14:textId="61AB8169"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ks</w:t>
            </w:r>
          </w:p>
        </w:tc>
      </w:tr>
      <w:tr w:rsidR="00C92378" w:rsidRPr="00A80E60" w14:paraId="557BCE9C" w14:textId="77777777" w:rsidTr="00C92378">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tcPr>
          <w:p w14:paraId="5A7BC4EE" w14:textId="309866C6"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 xml:space="preserve">instalace </w:t>
            </w:r>
            <w:proofErr w:type="spellStart"/>
            <w:r w:rsidRPr="00A80E60">
              <w:rPr>
                <w:rFonts w:ascii="Arial" w:hAnsi="Arial" w:cs="Arial"/>
                <w:sz w:val="16"/>
                <w:szCs w:val="16"/>
              </w:rPr>
              <w:t>Patch</w:t>
            </w:r>
            <w:proofErr w:type="spellEnd"/>
            <w:r w:rsidRPr="00A80E60">
              <w:rPr>
                <w:rFonts w:ascii="Arial" w:hAnsi="Arial" w:cs="Arial"/>
                <w:sz w:val="16"/>
                <w:szCs w:val="16"/>
              </w:rPr>
              <w:t xml:space="preserve"> panelu</w:t>
            </w:r>
          </w:p>
        </w:tc>
        <w:tc>
          <w:tcPr>
            <w:tcW w:w="646" w:type="dxa"/>
            <w:tcBorders>
              <w:top w:val="nil"/>
              <w:left w:val="nil"/>
              <w:bottom w:val="single" w:sz="4" w:space="0" w:color="auto"/>
              <w:right w:val="single" w:sz="4" w:space="0" w:color="auto"/>
            </w:tcBorders>
            <w:shd w:val="clear" w:color="000000" w:fill="FFFFFF"/>
            <w:noWrap/>
            <w:vAlign w:val="bottom"/>
          </w:tcPr>
          <w:p w14:paraId="593ED226" w14:textId="0893B115"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3</w:t>
            </w:r>
          </w:p>
        </w:tc>
        <w:tc>
          <w:tcPr>
            <w:tcW w:w="630" w:type="dxa"/>
            <w:tcBorders>
              <w:top w:val="nil"/>
              <w:left w:val="nil"/>
              <w:bottom w:val="single" w:sz="4" w:space="0" w:color="auto"/>
              <w:right w:val="single" w:sz="4" w:space="0" w:color="auto"/>
            </w:tcBorders>
            <w:shd w:val="clear" w:color="000000" w:fill="FFFFFF"/>
            <w:noWrap/>
            <w:vAlign w:val="bottom"/>
          </w:tcPr>
          <w:p w14:paraId="5A10E707" w14:textId="43FF34C6"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ks</w:t>
            </w:r>
          </w:p>
        </w:tc>
      </w:tr>
      <w:tr w:rsidR="00C92378" w:rsidRPr="00A80E60" w14:paraId="53A98D0D" w14:textId="77777777" w:rsidTr="00C92378">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tcPr>
          <w:p w14:paraId="09B21310" w14:textId="4BCE4A24"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spojovací a spotřební materiál</w:t>
            </w:r>
          </w:p>
        </w:tc>
        <w:tc>
          <w:tcPr>
            <w:tcW w:w="646" w:type="dxa"/>
            <w:tcBorders>
              <w:top w:val="nil"/>
              <w:left w:val="nil"/>
              <w:bottom w:val="single" w:sz="4" w:space="0" w:color="auto"/>
              <w:right w:val="single" w:sz="4" w:space="0" w:color="auto"/>
            </w:tcBorders>
            <w:shd w:val="clear" w:color="000000" w:fill="FFFFFF"/>
            <w:noWrap/>
            <w:vAlign w:val="bottom"/>
          </w:tcPr>
          <w:p w14:paraId="0F91FEDE" w14:textId="1796FE76"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1</w:t>
            </w:r>
          </w:p>
        </w:tc>
        <w:tc>
          <w:tcPr>
            <w:tcW w:w="630" w:type="dxa"/>
            <w:tcBorders>
              <w:top w:val="nil"/>
              <w:left w:val="nil"/>
              <w:bottom w:val="single" w:sz="4" w:space="0" w:color="auto"/>
              <w:right w:val="single" w:sz="4" w:space="0" w:color="auto"/>
            </w:tcBorders>
            <w:shd w:val="clear" w:color="000000" w:fill="FFFFFF"/>
            <w:noWrap/>
            <w:vAlign w:val="bottom"/>
          </w:tcPr>
          <w:p w14:paraId="6EEB4B02" w14:textId="3105EFD3"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ks</w:t>
            </w:r>
          </w:p>
        </w:tc>
      </w:tr>
      <w:tr w:rsidR="00C92378" w:rsidRPr="00A80E60" w14:paraId="53D18CF1" w14:textId="77777777" w:rsidTr="00C92378">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tcPr>
          <w:p w14:paraId="2A951958" w14:textId="15C13B20"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proměření zapojení CAT6 + protokoly</w:t>
            </w:r>
          </w:p>
        </w:tc>
        <w:tc>
          <w:tcPr>
            <w:tcW w:w="646" w:type="dxa"/>
            <w:tcBorders>
              <w:top w:val="nil"/>
              <w:left w:val="nil"/>
              <w:bottom w:val="single" w:sz="4" w:space="0" w:color="auto"/>
              <w:right w:val="single" w:sz="4" w:space="0" w:color="auto"/>
            </w:tcBorders>
            <w:shd w:val="clear" w:color="000000" w:fill="FFFFFF"/>
            <w:noWrap/>
            <w:vAlign w:val="bottom"/>
          </w:tcPr>
          <w:p w14:paraId="34FA14D8" w14:textId="3BDA36BF"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34</w:t>
            </w:r>
          </w:p>
        </w:tc>
        <w:tc>
          <w:tcPr>
            <w:tcW w:w="630" w:type="dxa"/>
            <w:tcBorders>
              <w:top w:val="nil"/>
              <w:left w:val="nil"/>
              <w:bottom w:val="single" w:sz="4" w:space="0" w:color="auto"/>
              <w:right w:val="single" w:sz="4" w:space="0" w:color="auto"/>
            </w:tcBorders>
            <w:shd w:val="clear" w:color="000000" w:fill="FFFFFF"/>
            <w:noWrap/>
            <w:vAlign w:val="bottom"/>
          </w:tcPr>
          <w:p w14:paraId="78FE6E11" w14:textId="20847D22"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ks</w:t>
            </w:r>
          </w:p>
        </w:tc>
      </w:tr>
      <w:tr w:rsidR="00C92378" w:rsidRPr="00A80E60" w14:paraId="150B65EC" w14:textId="77777777" w:rsidTr="00C92378">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tcPr>
          <w:p w14:paraId="2918E2AD" w14:textId="081ECBFE"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 xml:space="preserve">přeprava </w:t>
            </w:r>
            <w:proofErr w:type="gramStart"/>
            <w:r w:rsidRPr="00A80E60">
              <w:rPr>
                <w:rFonts w:ascii="Arial" w:hAnsi="Arial" w:cs="Arial"/>
                <w:sz w:val="16"/>
                <w:szCs w:val="16"/>
              </w:rPr>
              <w:t>mater. a osob</w:t>
            </w:r>
            <w:proofErr w:type="gramEnd"/>
          </w:p>
        </w:tc>
        <w:tc>
          <w:tcPr>
            <w:tcW w:w="646" w:type="dxa"/>
            <w:tcBorders>
              <w:top w:val="nil"/>
              <w:left w:val="nil"/>
              <w:bottom w:val="single" w:sz="4" w:space="0" w:color="auto"/>
              <w:right w:val="single" w:sz="4" w:space="0" w:color="auto"/>
            </w:tcBorders>
            <w:shd w:val="clear" w:color="000000" w:fill="FFFFFF"/>
            <w:noWrap/>
            <w:vAlign w:val="bottom"/>
          </w:tcPr>
          <w:p w14:paraId="3ABCDA9E" w14:textId="07FF7102"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1</w:t>
            </w:r>
          </w:p>
        </w:tc>
        <w:tc>
          <w:tcPr>
            <w:tcW w:w="630" w:type="dxa"/>
            <w:tcBorders>
              <w:top w:val="nil"/>
              <w:left w:val="nil"/>
              <w:bottom w:val="single" w:sz="4" w:space="0" w:color="auto"/>
              <w:right w:val="single" w:sz="4" w:space="0" w:color="auto"/>
            </w:tcBorders>
            <w:shd w:val="clear" w:color="000000" w:fill="FFFFFF"/>
            <w:noWrap/>
            <w:vAlign w:val="bottom"/>
          </w:tcPr>
          <w:p w14:paraId="7A1BBC15" w14:textId="312F8C1C"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ks</w:t>
            </w:r>
          </w:p>
        </w:tc>
      </w:tr>
      <w:tr w:rsidR="00C92378" w:rsidRPr="00A80E60" w14:paraId="68B8ECA9" w14:textId="77777777" w:rsidTr="00C92378">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tcPr>
          <w:p w14:paraId="7151BE9C" w14:textId="4A54C5A8"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lastRenderedPageBreak/>
              <w:t>zásuvka na omítku 1xRJ45 CAT 6</w:t>
            </w:r>
          </w:p>
        </w:tc>
        <w:tc>
          <w:tcPr>
            <w:tcW w:w="646" w:type="dxa"/>
            <w:tcBorders>
              <w:top w:val="nil"/>
              <w:left w:val="nil"/>
              <w:bottom w:val="single" w:sz="4" w:space="0" w:color="auto"/>
              <w:right w:val="single" w:sz="4" w:space="0" w:color="auto"/>
            </w:tcBorders>
            <w:shd w:val="clear" w:color="000000" w:fill="FFFFFF"/>
            <w:noWrap/>
            <w:vAlign w:val="bottom"/>
          </w:tcPr>
          <w:p w14:paraId="680A697F" w14:textId="2952D140"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34</w:t>
            </w:r>
          </w:p>
        </w:tc>
        <w:tc>
          <w:tcPr>
            <w:tcW w:w="630" w:type="dxa"/>
            <w:tcBorders>
              <w:top w:val="nil"/>
              <w:left w:val="nil"/>
              <w:bottom w:val="single" w:sz="4" w:space="0" w:color="auto"/>
              <w:right w:val="single" w:sz="4" w:space="0" w:color="auto"/>
            </w:tcBorders>
            <w:shd w:val="clear" w:color="000000" w:fill="FFFFFF"/>
            <w:noWrap/>
            <w:vAlign w:val="bottom"/>
          </w:tcPr>
          <w:p w14:paraId="727E0CAB" w14:textId="443BEF36"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ks</w:t>
            </w:r>
          </w:p>
        </w:tc>
      </w:tr>
      <w:tr w:rsidR="00C92378" w:rsidRPr="00A80E60" w14:paraId="26087FD2" w14:textId="77777777" w:rsidTr="00C92378">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tcPr>
          <w:p w14:paraId="195C0901" w14:textId="507C1B9B"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instalace zásuvky</w:t>
            </w:r>
          </w:p>
        </w:tc>
        <w:tc>
          <w:tcPr>
            <w:tcW w:w="646" w:type="dxa"/>
            <w:tcBorders>
              <w:top w:val="nil"/>
              <w:left w:val="nil"/>
              <w:bottom w:val="single" w:sz="4" w:space="0" w:color="auto"/>
              <w:right w:val="single" w:sz="4" w:space="0" w:color="auto"/>
            </w:tcBorders>
            <w:shd w:val="clear" w:color="000000" w:fill="FFFFFF"/>
            <w:noWrap/>
            <w:vAlign w:val="bottom"/>
          </w:tcPr>
          <w:p w14:paraId="7AD23DA2" w14:textId="65A1D9DF"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34</w:t>
            </w:r>
          </w:p>
        </w:tc>
        <w:tc>
          <w:tcPr>
            <w:tcW w:w="630" w:type="dxa"/>
            <w:tcBorders>
              <w:top w:val="nil"/>
              <w:left w:val="nil"/>
              <w:bottom w:val="single" w:sz="4" w:space="0" w:color="auto"/>
              <w:right w:val="single" w:sz="4" w:space="0" w:color="auto"/>
            </w:tcBorders>
            <w:shd w:val="clear" w:color="000000" w:fill="FFFFFF"/>
            <w:noWrap/>
            <w:vAlign w:val="bottom"/>
          </w:tcPr>
          <w:p w14:paraId="6E935A9F" w14:textId="1EC040A1"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m</w:t>
            </w:r>
          </w:p>
        </w:tc>
      </w:tr>
      <w:tr w:rsidR="00C92378" w:rsidRPr="00A80E60" w14:paraId="6157625E" w14:textId="77777777" w:rsidTr="00C92378">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tcPr>
          <w:p w14:paraId="2F1C7115" w14:textId="67A77855" w:rsidR="00C92378" w:rsidRPr="00A80E60" w:rsidRDefault="00C92378" w:rsidP="00C92378">
            <w:pPr>
              <w:spacing w:after="0" w:line="240" w:lineRule="auto"/>
              <w:jc w:val="both"/>
              <w:rPr>
                <w:rFonts w:ascii="Calibri" w:eastAsia="Times New Roman" w:hAnsi="Calibri" w:cs="Calibri"/>
                <w:sz w:val="20"/>
                <w:szCs w:val="20"/>
                <w:lang w:eastAsia="cs-CZ"/>
              </w:rPr>
            </w:pPr>
            <w:proofErr w:type="spellStart"/>
            <w:r w:rsidRPr="00A80E60">
              <w:rPr>
                <w:rFonts w:ascii="Arial" w:hAnsi="Arial" w:cs="Arial"/>
                <w:sz w:val="16"/>
                <w:szCs w:val="16"/>
              </w:rPr>
              <w:t>patch</w:t>
            </w:r>
            <w:proofErr w:type="spellEnd"/>
            <w:r w:rsidRPr="00A80E60">
              <w:rPr>
                <w:rFonts w:ascii="Arial" w:hAnsi="Arial" w:cs="Arial"/>
                <w:sz w:val="16"/>
                <w:szCs w:val="16"/>
              </w:rPr>
              <w:t xml:space="preserve"> panel 24port RJ45 CAT 6 prázdný</w:t>
            </w:r>
          </w:p>
        </w:tc>
        <w:tc>
          <w:tcPr>
            <w:tcW w:w="646" w:type="dxa"/>
            <w:tcBorders>
              <w:top w:val="nil"/>
              <w:left w:val="nil"/>
              <w:bottom w:val="single" w:sz="4" w:space="0" w:color="auto"/>
              <w:right w:val="single" w:sz="4" w:space="0" w:color="auto"/>
            </w:tcBorders>
            <w:shd w:val="clear" w:color="000000" w:fill="FFFFFF"/>
            <w:noWrap/>
            <w:vAlign w:val="bottom"/>
          </w:tcPr>
          <w:p w14:paraId="712B0BA4" w14:textId="1D0EE4BB"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3</w:t>
            </w:r>
          </w:p>
        </w:tc>
        <w:tc>
          <w:tcPr>
            <w:tcW w:w="630" w:type="dxa"/>
            <w:tcBorders>
              <w:top w:val="nil"/>
              <w:left w:val="nil"/>
              <w:bottom w:val="single" w:sz="4" w:space="0" w:color="auto"/>
              <w:right w:val="single" w:sz="4" w:space="0" w:color="auto"/>
            </w:tcBorders>
            <w:shd w:val="clear" w:color="000000" w:fill="FFFFFF"/>
            <w:noWrap/>
            <w:vAlign w:val="bottom"/>
          </w:tcPr>
          <w:p w14:paraId="1B6A8AB1" w14:textId="3E8DF973"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ks</w:t>
            </w:r>
          </w:p>
        </w:tc>
      </w:tr>
      <w:tr w:rsidR="00C92378" w:rsidRPr="00A80E60" w14:paraId="0A403582" w14:textId="77777777" w:rsidTr="00C92378">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tcPr>
          <w:p w14:paraId="7065A795" w14:textId="43DADE46" w:rsidR="00C92378" w:rsidRPr="00A80E60" w:rsidRDefault="00C92378" w:rsidP="00C92378">
            <w:pPr>
              <w:spacing w:after="0" w:line="240" w:lineRule="auto"/>
              <w:jc w:val="both"/>
              <w:rPr>
                <w:rFonts w:ascii="Calibri" w:eastAsia="Times New Roman" w:hAnsi="Calibri" w:cs="Calibri"/>
                <w:sz w:val="20"/>
                <w:szCs w:val="20"/>
                <w:lang w:eastAsia="cs-CZ"/>
              </w:rPr>
            </w:pPr>
            <w:proofErr w:type="spellStart"/>
            <w:r w:rsidRPr="00A80E60">
              <w:rPr>
                <w:rFonts w:ascii="Arial" w:hAnsi="Arial" w:cs="Arial"/>
                <w:sz w:val="16"/>
                <w:szCs w:val="16"/>
              </w:rPr>
              <w:t>patch</w:t>
            </w:r>
            <w:proofErr w:type="spellEnd"/>
            <w:r w:rsidRPr="00A80E60">
              <w:rPr>
                <w:rFonts w:ascii="Arial" w:hAnsi="Arial" w:cs="Arial"/>
                <w:sz w:val="16"/>
                <w:szCs w:val="16"/>
              </w:rPr>
              <w:t xml:space="preserve"> </w:t>
            </w:r>
            <w:proofErr w:type="spellStart"/>
            <w:r w:rsidRPr="00A80E60">
              <w:rPr>
                <w:rFonts w:ascii="Arial" w:hAnsi="Arial" w:cs="Arial"/>
                <w:sz w:val="16"/>
                <w:szCs w:val="16"/>
              </w:rPr>
              <w:t>cord</w:t>
            </w:r>
            <w:proofErr w:type="spellEnd"/>
            <w:r w:rsidRPr="00A80E60">
              <w:rPr>
                <w:rFonts w:ascii="Arial" w:hAnsi="Arial" w:cs="Arial"/>
                <w:sz w:val="16"/>
                <w:szCs w:val="16"/>
              </w:rPr>
              <w:t xml:space="preserve"> </w:t>
            </w:r>
            <w:proofErr w:type="spellStart"/>
            <w:r w:rsidRPr="00A80E60">
              <w:rPr>
                <w:rFonts w:ascii="Arial" w:hAnsi="Arial" w:cs="Arial"/>
                <w:sz w:val="16"/>
                <w:szCs w:val="16"/>
              </w:rPr>
              <w:t>organizer</w:t>
            </w:r>
            <w:proofErr w:type="spellEnd"/>
          </w:p>
        </w:tc>
        <w:tc>
          <w:tcPr>
            <w:tcW w:w="646" w:type="dxa"/>
            <w:tcBorders>
              <w:top w:val="nil"/>
              <w:left w:val="nil"/>
              <w:bottom w:val="single" w:sz="4" w:space="0" w:color="auto"/>
              <w:right w:val="single" w:sz="4" w:space="0" w:color="auto"/>
            </w:tcBorders>
            <w:shd w:val="clear" w:color="000000" w:fill="FFFFFF"/>
            <w:noWrap/>
            <w:vAlign w:val="bottom"/>
          </w:tcPr>
          <w:p w14:paraId="06DAED81" w14:textId="2D978348"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3</w:t>
            </w:r>
          </w:p>
        </w:tc>
        <w:tc>
          <w:tcPr>
            <w:tcW w:w="630" w:type="dxa"/>
            <w:tcBorders>
              <w:top w:val="nil"/>
              <w:left w:val="nil"/>
              <w:bottom w:val="single" w:sz="4" w:space="0" w:color="auto"/>
              <w:right w:val="single" w:sz="4" w:space="0" w:color="auto"/>
            </w:tcBorders>
            <w:shd w:val="clear" w:color="000000" w:fill="FFFFFF"/>
            <w:noWrap/>
            <w:vAlign w:val="bottom"/>
          </w:tcPr>
          <w:p w14:paraId="17D61068" w14:textId="6198F423"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ks</w:t>
            </w:r>
          </w:p>
        </w:tc>
      </w:tr>
      <w:tr w:rsidR="00C92378" w:rsidRPr="00A80E60" w14:paraId="04EFA5B2" w14:textId="77777777" w:rsidTr="00C92378">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tcPr>
          <w:p w14:paraId="5C5179E4" w14:textId="0029E092"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 xml:space="preserve">UTP kabel CAT 6 </w:t>
            </w:r>
          </w:p>
        </w:tc>
        <w:tc>
          <w:tcPr>
            <w:tcW w:w="646" w:type="dxa"/>
            <w:tcBorders>
              <w:top w:val="nil"/>
              <w:left w:val="nil"/>
              <w:bottom w:val="single" w:sz="4" w:space="0" w:color="auto"/>
              <w:right w:val="single" w:sz="4" w:space="0" w:color="auto"/>
            </w:tcBorders>
            <w:shd w:val="clear" w:color="000000" w:fill="FFFFFF"/>
            <w:noWrap/>
            <w:vAlign w:val="bottom"/>
          </w:tcPr>
          <w:p w14:paraId="3CBE0C7A" w14:textId="020B4143"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2500</w:t>
            </w:r>
          </w:p>
        </w:tc>
        <w:tc>
          <w:tcPr>
            <w:tcW w:w="630" w:type="dxa"/>
            <w:tcBorders>
              <w:top w:val="nil"/>
              <w:left w:val="nil"/>
              <w:bottom w:val="single" w:sz="4" w:space="0" w:color="auto"/>
              <w:right w:val="single" w:sz="4" w:space="0" w:color="auto"/>
            </w:tcBorders>
            <w:shd w:val="clear" w:color="000000" w:fill="FFFFFF"/>
            <w:noWrap/>
            <w:vAlign w:val="bottom"/>
          </w:tcPr>
          <w:p w14:paraId="61F16655" w14:textId="5419E318"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ks</w:t>
            </w:r>
          </w:p>
        </w:tc>
      </w:tr>
      <w:tr w:rsidR="00C92378" w:rsidRPr="00A80E60" w14:paraId="1C708075" w14:textId="77777777" w:rsidTr="00C92378">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tcPr>
          <w:p w14:paraId="78B456D5" w14:textId="0CCA9DF1"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 xml:space="preserve">elektroinstalační lišta 20/20 </w:t>
            </w:r>
          </w:p>
        </w:tc>
        <w:tc>
          <w:tcPr>
            <w:tcW w:w="646" w:type="dxa"/>
            <w:tcBorders>
              <w:top w:val="nil"/>
              <w:left w:val="nil"/>
              <w:bottom w:val="single" w:sz="4" w:space="0" w:color="auto"/>
              <w:right w:val="single" w:sz="4" w:space="0" w:color="auto"/>
            </w:tcBorders>
            <w:shd w:val="clear" w:color="000000" w:fill="FFFFFF"/>
            <w:noWrap/>
            <w:vAlign w:val="bottom"/>
          </w:tcPr>
          <w:p w14:paraId="397419EC" w14:textId="3212BD82"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70</w:t>
            </w:r>
          </w:p>
        </w:tc>
        <w:tc>
          <w:tcPr>
            <w:tcW w:w="630" w:type="dxa"/>
            <w:tcBorders>
              <w:top w:val="nil"/>
              <w:left w:val="nil"/>
              <w:bottom w:val="single" w:sz="4" w:space="0" w:color="auto"/>
              <w:right w:val="single" w:sz="4" w:space="0" w:color="auto"/>
            </w:tcBorders>
            <w:shd w:val="clear" w:color="000000" w:fill="FFFFFF"/>
            <w:noWrap/>
            <w:vAlign w:val="bottom"/>
          </w:tcPr>
          <w:p w14:paraId="361345FB" w14:textId="398DB7A2"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m</w:t>
            </w:r>
          </w:p>
        </w:tc>
      </w:tr>
      <w:tr w:rsidR="00C92378" w:rsidRPr="00A80E60" w14:paraId="1538CD55" w14:textId="77777777" w:rsidTr="00C92378">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tcPr>
          <w:p w14:paraId="22FCCCEA" w14:textId="48FD5409"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elektroinstalační lišta 40/40</w:t>
            </w:r>
          </w:p>
        </w:tc>
        <w:tc>
          <w:tcPr>
            <w:tcW w:w="646" w:type="dxa"/>
            <w:tcBorders>
              <w:top w:val="nil"/>
              <w:left w:val="nil"/>
              <w:bottom w:val="single" w:sz="4" w:space="0" w:color="auto"/>
              <w:right w:val="single" w:sz="4" w:space="0" w:color="auto"/>
            </w:tcBorders>
            <w:shd w:val="clear" w:color="000000" w:fill="FFFFFF"/>
            <w:noWrap/>
            <w:vAlign w:val="bottom"/>
          </w:tcPr>
          <w:p w14:paraId="574E00A0" w14:textId="385A5840"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150</w:t>
            </w:r>
          </w:p>
        </w:tc>
        <w:tc>
          <w:tcPr>
            <w:tcW w:w="630" w:type="dxa"/>
            <w:tcBorders>
              <w:top w:val="nil"/>
              <w:left w:val="nil"/>
              <w:bottom w:val="single" w:sz="4" w:space="0" w:color="auto"/>
              <w:right w:val="single" w:sz="4" w:space="0" w:color="auto"/>
            </w:tcBorders>
            <w:shd w:val="clear" w:color="000000" w:fill="FFFFFF"/>
            <w:noWrap/>
            <w:vAlign w:val="bottom"/>
          </w:tcPr>
          <w:p w14:paraId="667AEF3C" w14:textId="1B954824"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m</w:t>
            </w:r>
          </w:p>
        </w:tc>
      </w:tr>
      <w:tr w:rsidR="00C92378" w:rsidRPr="00A80E60" w14:paraId="2B04B69E" w14:textId="77777777" w:rsidTr="00C92378">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tcPr>
          <w:p w14:paraId="3F29E502" w14:textId="6ADF8244"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 xml:space="preserve">elektroinstalační lišta 70/40  </w:t>
            </w:r>
          </w:p>
        </w:tc>
        <w:tc>
          <w:tcPr>
            <w:tcW w:w="646" w:type="dxa"/>
            <w:tcBorders>
              <w:top w:val="nil"/>
              <w:left w:val="nil"/>
              <w:bottom w:val="single" w:sz="4" w:space="0" w:color="auto"/>
              <w:right w:val="single" w:sz="4" w:space="0" w:color="auto"/>
            </w:tcBorders>
            <w:shd w:val="clear" w:color="000000" w:fill="FFFFFF"/>
            <w:noWrap/>
            <w:vAlign w:val="bottom"/>
          </w:tcPr>
          <w:p w14:paraId="4543613B" w14:textId="26186FA0"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30</w:t>
            </w:r>
          </w:p>
        </w:tc>
        <w:tc>
          <w:tcPr>
            <w:tcW w:w="630" w:type="dxa"/>
            <w:tcBorders>
              <w:top w:val="nil"/>
              <w:left w:val="nil"/>
              <w:bottom w:val="single" w:sz="4" w:space="0" w:color="auto"/>
              <w:right w:val="single" w:sz="4" w:space="0" w:color="auto"/>
            </w:tcBorders>
            <w:shd w:val="clear" w:color="000000" w:fill="FFFFFF"/>
            <w:noWrap/>
            <w:vAlign w:val="bottom"/>
          </w:tcPr>
          <w:p w14:paraId="44F5F6AA" w14:textId="2F870BE1"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m</w:t>
            </w:r>
          </w:p>
        </w:tc>
      </w:tr>
      <w:tr w:rsidR="00C92378" w:rsidRPr="00A80E60" w14:paraId="36563968" w14:textId="77777777" w:rsidTr="00C92378">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tcPr>
          <w:p w14:paraId="6EDEA396" w14:textId="0B7F5907" w:rsidR="00C92378" w:rsidRPr="00A80E60" w:rsidRDefault="00C92378" w:rsidP="00C92378">
            <w:pPr>
              <w:spacing w:after="0" w:line="240" w:lineRule="auto"/>
              <w:jc w:val="both"/>
              <w:rPr>
                <w:rFonts w:ascii="Calibri" w:eastAsia="Times New Roman" w:hAnsi="Calibri" w:cs="Calibri"/>
                <w:sz w:val="20"/>
                <w:szCs w:val="20"/>
                <w:lang w:eastAsia="cs-CZ"/>
              </w:rPr>
            </w:pPr>
            <w:proofErr w:type="spellStart"/>
            <w:r w:rsidRPr="00A80E60">
              <w:rPr>
                <w:rFonts w:ascii="Arial" w:hAnsi="Arial" w:cs="Arial"/>
                <w:sz w:val="16"/>
                <w:szCs w:val="16"/>
              </w:rPr>
              <w:t>keystone</w:t>
            </w:r>
            <w:proofErr w:type="spellEnd"/>
            <w:r w:rsidRPr="00A80E60">
              <w:rPr>
                <w:rFonts w:ascii="Arial" w:hAnsi="Arial" w:cs="Arial"/>
                <w:sz w:val="16"/>
                <w:szCs w:val="16"/>
              </w:rPr>
              <w:t xml:space="preserve"> CAT6 samořezný</w:t>
            </w:r>
          </w:p>
        </w:tc>
        <w:tc>
          <w:tcPr>
            <w:tcW w:w="646" w:type="dxa"/>
            <w:tcBorders>
              <w:top w:val="nil"/>
              <w:left w:val="nil"/>
              <w:bottom w:val="single" w:sz="4" w:space="0" w:color="auto"/>
              <w:right w:val="single" w:sz="4" w:space="0" w:color="auto"/>
            </w:tcBorders>
            <w:shd w:val="clear" w:color="000000" w:fill="FFFFFF"/>
            <w:noWrap/>
            <w:vAlign w:val="bottom"/>
          </w:tcPr>
          <w:p w14:paraId="6E36A9AD" w14:textId="3BF51BFD"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68</w:t>
            </w:r>
          </w:p>
        </w:tc>
        <w:tc>
          <w:tcPr>
            <w:tcW w:w="630" w:type="dxa"/>
            <w:tcBorders>
              <w:top w:val="nil"/>
              <w:left w:val="nil"/>
              <w:bottom w:val="single" w:sz="4" w:space="0" w:color="auto"/>
              <w:right w:val="single" w:sz="4" w:space="0" w:color="auto"/>
            </w:tcBorders>
            <w:shd w:val="clear" w:color="000000" w:fill="FFFFFF"/>
            <w:noWrap/>
            <w:vAlign w:val="bottom"/>
          </w:tcPr>
          <w:p w14:paraId="4218392D" w14:textId="318D0ED9"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ks</w:t>
            </w:r>
          </w:p>
        </w:tc>
      </w:tr>
      <w:tr w:rsidR="00C92378" w:rsidRPr="00A80E60" w14:paraId="1DF98979" w14:textId="77777777" w:rsidTr="00C92378">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tcPr>
          <w:p w14:paraId="24E51E41" w14:textId="3C9EC234"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proměření optiky + protokoly</w:t>
            </w:r>
          </w:p>
        </w:tc>
        <w:tc>
          <w:tcPr>
            <w:tcW w:w="646" w:type="dxa"/>
            <w:tcBorders>
              <w:top w:val="nil"/>
              <w:left w:val="nil"/>
              <w:bottom w:val="single" w:sz="4" w:space="0" w:color="auto"/>
              <w:right w:val="single" w:sz="4" w:space="0" w:color="auto"/>
            </w:tcBorders>
            <w:shd w:val="clear" w:color="000000" w:fill="FFFFFF"/>
            <w:noWrap/>
            <w:vAlign w:val="bottom"/>
          </w:tcPr>
          <w:p w14:paraId="04C6646E" w14:textId="6A618914"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4</w:t>
            </w:r>
          </w:p>
        </w:tc>
        <w:tc>
          <w:tcPr>
            <w:tcW w:w="630" w:type="dxa"/>
            <w:tcBorders>
              <w:top w:val="nil"/>
              <w:left w:val="nil"/>
              <w:bottom w:val="single" w:sz="4" w:space="0" w:color="auto"/>
              <w:right w:val="single" w:sz="4" w:space="0" w:color="auto"/>
            </w:tcBorders>
            <w:shd w:val="clear" w:color="000000" w:fill="FFFFFF"/>
            <w:noWrap/>
            <w:vAlign w:val="bottom"/>
          </w:tcPr>
          <w:p w14:paraId="4A078802" w14:textId="5118B9DA"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ks</w:t>
            </w:r>
          </w:p>
        </w:tc>
      </w:tr>
      <w:tr w:rsidR="00C92378" w:rsidRPr="00A80E60" w14:paraId="7154D4FB" w14:textId="77777777" w:rsidTr="00C92378">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tcPr>
          <w:p w14:paraId="091BAB25" w14:textId="471A2560"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požární ucpávka /90min</w:t>
            </w:r>
          </w:p>
        </w:tc>
        <w:tc>
          <w:tcPr>
            <w:tcW w:w="646" w:type="dxa"/>
            <w:tcBorders>
              <w:top w:val="nil"/>
              <w:left w:val="nil"/>
              <w:bottom w:val="single" w:sz="4" w:space="0" w:color="auto"/>
              <w:right w:val="single" w:sz="4" w:space="0" w:color="auto"/>
            </w:tcBorders>
            <w:shd w:val="clear" w:color="000000" w:fill="FFFFFF"/>
            <w:noWrap/>
            <w:vAlign w:val="bottom"/>
          </w:tcPr>
          <w:p w14:paraId="05816929" w14:textId="4201BB1D"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3</w:t>
            </w:r>
          </w:p>
        </w:tc>
        <w:tc>
          <w:tcPr>
            <w:tcW w:w="630" w:type="dxa"/>
            <w:tcBorders>
              <w:top w:val="nil"/>
              <w:left w:val="nil"/>
              <w:bottom w:val="single" w:sz="4" w:space="0" w:color="auto"/>
              <w:right w:val="single" w:sz="4" w:space="0" w:color="auto"/>
            </w:tcBorders>
            <w:shd w:val="clear" w:color="000000" w:fill="FFFFFF"/>
            <w:noWrap/>
            <w:vAlign w:val="bottom"/>
          </w:tcPr>
          <w:p w14:paraId="50ABFEA5" w14:textId="2ABD9C19"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ks</w:t>
            </w:r>
          </w:p>
        </w:tc>
      </w:tr>
      <w:tr w:rsidR="00C92378" w:rsidRPr="00A80E60" w14:paraId="5B908F25" w14:textId="77777777" w:rsidTr="00C92378">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tcPr>
          <w:p w14:paraId="5E7BA79A" w14:textId="62C13FE8"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 xml:space="preserve">rozvodný panel s přepět. </w:t>
            </w:r>
            <w:proofErr w:type="spellStart"/>
            <w:r w:rsidRPr="00A80E60">
              <w:rPr>
                <w:rFonts w:ascii="Arial" w:hAnsi="Arial" w:cs="Arial"/>
                <w:sz w:val="16"/>
                <w:szCs w:val="16"/>
              </w:rPr>
              <w:t>ochr</w:t>
            </w:r>
            <w:proofErr w:type="spellEnd"/>
            <w:r w:rsidRPr="00A80E60">
              <w:rPr>
                <w:rFonts w:ascii="Arial" w:hAnsi="Arial" w:cs="Arial"/>
                <w:sz w:val="16"/>
                <w:szCs w:val="16"/>
              </w:rPr>
              <w:t>. 230V/5x</w:t>
            </w:r>
          </w:p>
        </w:tc>
        <w:tc>
          <w:tcPr>
            <w:tcW w:w="646" w:type="dxa"/>
            <w:tcBorders>
              <w:top w:val="nil"/>
              <w:left w:val="nil"/>
              <w:bottom w:val="single" w:sz="4" w:space="0" w:color="auto"/>
              <w:right w:val="single" w:sz="4" w:space="0" w:color="auto"/>
            </w:tcBorders>
            <w:shd w:val="clear" w:color="000000" w:fill="FFFFFF"/>
            <w:noWrap/>
            <w:vAlign w:val="bottom"/>
          </w:tcPr>
          <w:p w14:paraId="48D9BA0D" w14:textId="07CD052A"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2</w:t>
            </w:r>
          </w:p>
        </w:tc>
        <w:tc>
          <w:tcPr>
            <w:tcW w:w="630" w:type="dxa"/>
            <w:tcBorders>
              <w:top w:val="nil"/>
              <w:left w:val="nil"/>
              <w:bottom w:val="single" w:sz="4" w:space="0" w:color="auto"/>
              <w:right w:val="single" w:sz="4" w:space="0" w:color="auto"/>
            </w:tcBorders>
            <w:shd w:val="clear" w:color="000000" w:fill="FFFFFF"/>
            <w:noWrap/>
            <w:vAlign w:val="bottom"/>
          </w:tcPr>
          <w:p w14:paraId="63C36F45" w14:textId="7F89C115"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ks</w:t>
            </w:r>
          </w:p>
        </w:tc>
      </w:tr>
      <w:tr w:rsidR="00C92378" w:rsidRPr="00A80E60" w14:paraId="19A0889B" w14:textId="77777777" w:rsidTr="00C92378">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tcPr>
          <w:p w14:paraId="53D0598E" w14:textId="480193A3" w:rsidR="00C92378" w:rsidRPr="00A80E60" w:rsidRDefault="00C92378" w:rsidP="00C92378">
            <w:pPr>
              <w:spacing w:after="0" w:line="240" w:lineRule="auto"/>
              <w:jc w:val="both"/>
              <w:rPr>
                <w:rFonts w:ascii="Calibri" w:eastAsia="Times New Roman" w:hAnsi="Calibri" w:cs="Calibri"/>
                <w:sz w:val="20"/>
                <w:szCs w:val="20"/>
                <w:lang w:eastAsia="cs-CZ"/>
              </w:rPr>
            </w:pPr>
            <w:proofErr w:type="spellStart"/>
            <w:r w:rsidRPr="00A80E60">
              <w:rPr>
                <w:rFonts w:ascii="Arial" w:hAnsi="Arial" w:cs="Arial"/>
                <w:sz w:val="16"/>
                <w:szCs w:val="16"/>
              </w:rPr>
              <w:t>patch</w:t>
            </w:r>
            <w:proofErr w:type="spellEnd"/>
            <w:r w:rsidRPr="00A80E60">
              <w:rPr>
                <w:rFonts w:ascii="Arial" w:hAnsi="Arial" w:cs="Arial"/>
                <w:sz w:val="16"/>
                <w:szCs w:val="16"/>
              </w:rPr>
              <w:t xml:space="preserve"> kabel CAT6 2m</w:t>
            </w:r>
          </w:p>
        </w:tc>
        <w:tc>
          <w:tcPr>
            <w:tcW w:w="646" w:type="dxa"/>
            <w:tcBorders>
              <w:top w:val="nil"/>
              <w:left w:val="nil"/>
              <w:bottom w:val="single" w:sz="4" w:space="0" w:color="auto"/>
              <w:right w:val="single" w:sz="4" w:space="0" w:color="auto"/>
            </w:tcBorders>
            <w:shd w:val="clear" w:color="000000" w:fill="FFFFFF"/>
            <w:noWrap/>
            <w:vAlign w:val="bottom"/>
          </w:tcPr>
          <w:p w14:paraId="7B0871A0" w14:textId="342CE5B0"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38</w:t>
            </w:r>
          </w:p>
        </w:tc>
        <w:tc>
          <w:tcPr>
            <w:tcW w:w="630" w:type="dxa"/>
            <w:tcBorders>
              <w:top w:val="nil"/>
              <w:left w:val="nil"/>
              <w:bottom w:val="single" w:sz="4" w:space="0" w:color="auto"/>
              <w:right w:val="single" w:sz="4" w:space="0" w:color="auto"/>
            </w:tcBorders>
            <w:shd w:val="clear" w:color="000000" w:fill="FFFFFF"/>
            <w:noWrap/>
            <w:vAlign w:val="bottom"/>
          </w:tcPr>
          <w:p w14:paraId="0DFC0D8D" w14:textId="175F8F1A"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ks</w:t>
            </w:r>
          </w:p>
        </w:tc>
      </w:tr>
      <w:tr w:rsidR="00C92378" w:rsidRPr="00A80E60" w14:paraId="3A91CDBE" w14:textId="77777777" w:rsidTr="00C92378">
        <w:trPr>
          <w:trHeight w:val="290"/>
        </w:trPr>
        <w:tc>
          <w:tcPr>
            <w:tcW w:w="7787" w:type="dxa"/>
            <w:tcBorders>
              <w:top w:val="nil"/>
              <w:left w:val="single" w:sz="4" w:space="0" w:color="auto"/>
              <w:bottom w:val="single" w:sz="4" w:space="0" w:color="auto"/>
              <w:right w:val="single" w:sz="4" w:space="0" w:color="auto"/>
            </w:tcBorders>
            <w:shd w:val="clear" w:color="auto" w:fill="auto"/>
            <w:noWrap/>
            <w:vAlign w:val="bottom"/>
          </w:tcPr>
          <w:p w14:paraId="3EA5667E" w14:textId="355EF812" w:rsidR="00C92378" w:rsidRPr="00A80E60" w:rsidRDefault="00C92378" w:rsidP="00C92378">
            <w:pPr>
              <w:spacing w:after="0" w:line="240" w:lineRule="auto"/>
              <w:jc w:val="both"/>
              <w:rPr>
                <w:rFonts w:ascii="Calibri" w:eastAsia="Times New Roman" w:hAnsi="Calibri" w:cs="Calibri"/>
                <w:sz w:val="20"/>
                <w:szCs w:val="20"/>
                <w:lang w:eastAsia="cs-CZ"/>
              </w:rPr>
            </w:pPr>
            <w:proofErr w:type="spellStart"/>
            <w:r w:rsidRPr="00A80E60">
              <w:rPr>
                <w:rFonts w:ascii="Arial" w:hAnsi="Arial" w:cs="Arial"/>
                <w:sz w:val="16"/>
                <w:szCs w:val="16"/>
              </w:rPr>
              <w:t>patch</w:t>
            </w:r>
            <w:proofErr w:type="spellEnd"/>
            <w:r w:rsidRPr="00A80E60">
              <w:rPr>
                <w:rFonts w:ascii="Arial" w:hAnsi="Arial" w:cs="Arial"/>
                <w:sz w:val="16"/>
                <w:szCs w:val="16"/>
              </w:rPr>
              <w:t xml:space="preserve"> kabel CAT6 0,5m</w:t>
            </w:r>
          </w:p>
        </w:tc>
        <w:tc>
          <w:tcPr>
            <w:tcW w:w="646" w:type="dxa"/>
            <w:tcBorders>
              <w:top w:val="nil"/>
              <w:left w:val="nil"/>
              <w:bottom w:val="single" w:sz="4" w:space="0" w:color="auto"/>
              <w:right w:val="single" w:sz="4" w:space="0" w:color="auto"/>
            </w:tcBorders>
            <w:shd w:val="clear" w:color="auto" w:fill="auto"/>
            <w:noWrap/>
            <w:vAlign w:val="bottom"/>
          </w:tcPr>
          <w:p w14:paraId="6A59D4D9" w14:textId="5855B40D"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34</w:t>
            </w:r>
          </w:p>
        </w:tc>
        <w:tc>
          <w:tcPr>
            <w:tcW w:w="630" w:type="dxa"/>
            <w:tcBorders>
              <w:top w:val="nil"/>
              <w:left w:val="nil"/>
              <w:bottom w:val="single" w:sz="4" w:space="0" w:color="auto"/>
              <w:right w:val="single" w:sz="4" w:space="0" w:color="auto"/>
            </w:tcBorders>
            <w:shd w:val="clear" w:color="auto" w:fill="auto"/>
            <w:noWrap/>
            <w:vAlign w:val="bottom"/>
          </w:tcPr>
          <w:p w14:paraId="13478A50" w14:textId="3DDF2A1A"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ks</w:t>
            </w:r>
          </w:p>
        </w:tc>
      </w:tr>
      <w:tr w:rsidR="00C92378" w:rsidRPr="00A80E60" w14:paraId="7B20DFBE" w14:textId="77777777" w:rsidTr="00C92378">
        <w:trPr>
          <w:trHeight w:val="290"/>
        </w:trPr>
        <w:tc>
          <w:tcPr>
            <w:tcW w:w="7787" w:type="dxa"/>
            <w:tcBorders>
              <w:top w:val="nil"/>
              <w:left w:val="single" w:sz="4" w:space="0" w:color="auto"/>
              <w:bottom w:val="single" w:sz="4" w:space="0" w:color="auto"/>
              <w:right w:val="single" w:sz="4" w:space="0" w:color="auto"/>
            </w:tcBorders>
            <w:shd w:val="clear" w:color="000000" w:fill="FFFFFF"/>
            <w:noWrap/>
            <w:vAlign w:val="bottom"/>
          </w:tcPr>
          <w:p w14:paraId="068ED216" w14:textId="3A287A0D"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provozní vlivy a vedlejší náklady</w:t>
            </w:r>
          </w:p>
        </w:tc>
        <w:tc>
          <w:tcPr>
            <w:tcW w:w="646" w:type="dxa"/>
            <w:tcBorders>
              <w:top w:val="nil"/>
              <w:left w:val="nil"/>
              <w:bottom w:val="single" w:sz="4" w:space="0" w:color="auto"/>
              <w:right w:val="single" w:sz="4" w:space="0" w:color="auto"/>
            </w:tcBorders>
            <w:shd w:val="clear" w:color="000000" w:fill="FFFFFF"/>
            <w:noWrap/>
            <w:vAlign w:val="bottom"/>
          </w:tcPr>
          <w:p w14:paraId="301E4439" w14:textId="274E4769"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1</w:t>
            </w:r>
          </w:p>
        </w:tc>
        <w:tc>
          <w:tcPr>
            <w:tcW w:w="630" w:type="dxa"/>
            <w:tcBorders>
              <w:top w:val="nil"/>
              <w:left w:val="nil"/>
              <w:bottom w:val="single" w:sz="4" w:space="0" w:color="auto"/>
              <w:right w:val="single" w:sz="4" w:space="0" w:color="auto"/>
            </w:tcBorders>
            <w:shd w:val="clear" w:color="000000" w:fill="FFFFFF"/>
            <w:noWrap/>
            <w:vAlign w:val="bottom"/>
          </w:tcPr>
          <w:p w14:paraId="142C1B52" w14:textId="6D218642" w:rsidR="00C92378" w:rsidRPr="00A80E60" w:rsidRDefault="00C92378" w:rsidP="00C92378">
            <w:pPr>
              <w:spacing w:after="0" w:line="240" w:lineRule="auto"/>
              <w:jc w:val="both"/>
              <w:rPr>
                <w:rFonts w:ascii="Calibri" w:eastAsia="Times New Roman" w:hAnsi="Calibri" w:cs="Calibri"/>
                <w:sz w:val="20"/>
                <w:szCs w:val="20"/>
                <w:lang w:eastAsia="cs-CZ"/>
              </w:rPr>
            </w:pPr>
            <w:r w:rsidRPr="00A80E60">
              <w:rPr>
                <w:rFonts w:ascii="Arial" w:hAnsi="Arial" w:cs="Arial"/>
                <w:sz w:val="16"/>
                <w:szCs w:val="16"/>
              </w:rPr>
              <w:t>ks</w:t>
            </w:r>
          </w:p>
        </w:tc>
      </w:tr>
    </w:tbl>
    <w:p w14:paraId="0AC04220" w14:textId="38CF1173" w:rsidR="000D5F64" w:rsidRDefault="000D5F64" w:rsidP="00BA768F">
      <w:pPr>
        <w:jc w:val="both"/>
        <w:rPr>
          <w:sz w:val="20"/>
          <w:szCs w:val="20"/>
        </w:rPr>
      </w:pPr>
    </w:p>
    <w:p w14:paraId="7ADD3593" w14:textId="77777777" w:rsidR="00035FAD" w:rsidRPr="00A80E60" w:rsidRDefault="00035FAD" w:rsidP="00BA768F">
      <w:pPr>
        <w:jc w:val="both"/>
        <w:rPr>
          <w:sz w:val="20"/>
          <w:szCs w:val="20"/>
        </w:rPr>
      </w:pPr>
    </w:p>
    <w:p w14:paraId="73A2ADFC" w14:textId="77777777" w:rsidR="004E477F" w:rsidRPr="00A80E60" w:rsidRDefault="004E477F" w:rsidP="00BA768F">
      <w:pPr>
        <w:pStyle w:val="Odstavecseseznamem"/>
        <w:numPr>
          <w:ilvl w:val="0"/>
          <w:numId w:val="2"/>
        </w:numPr>
        <w:jc w:val="both"/>
        <w:rPr>
          <w:b/>
          <w:bCs/>
          <w:sz w:val="24"/>
          <w:szCs w:val="24"/>
        </w:rPr>
      </w:pPr>
      <w:proofErr w:type="spellStart"/>
      <w:r w:rsidRPr="00A80E60">
        <w:rPr>
          <w:b/>
          <w:bCs/>
          <w:sz w:val="24"/>
          <w:szCs w:val="24"/>
        </w:rPr>
        <w:t>Bezdrátová</w:t>
      </w:r>
      <w:proofErr w:type="spellEnd"/>
      <w:r w:rsidRPr="00A80E60">
        <w:rPr>
          <w:b/>
          <w:bCs/>
          <w:sz w:val="24"/>
          <w:szCs w:val="24"/>
        </w:rPr>
        <w:t xml:space="preserve"> </w:t>
      </w:r>
      <w:proofErr w:type="spellStart"/>
      <w:r w:rsidRPr="00A80E60">
        <w:rPr>
          <w:b/>
          <w:bCs/>
          <w:sz w:val="24"/>
          <w:szCs w:val="24"/>
        </w:rPr>
        <w:t>síť</w:t>
      </w:r>
      <w:proofErr w:type="spellEnd"/>
    </w:p>
    <w:p w14:paraId="42F98D64" w14:textId="77777777" w:rsidR="004E477F" w:rsidRPr="00A80E60" w:rsidRDefault="004E477F" w:rsidP="00BA768F">
      <w:pPr>
        <w:ind w:left="360"/>
        <w:jc w:val="both"/>
        <w:rPr>
          <w:b/>
          <w:bCs/>
          <w:sz w:val="24"/>
          <w:szCs w:val="24"/>
        </w:rPr>
      </w:pPr>
    </w:p>
    <w:p w14:paraId="7AB1FE15" w14:textId="77777777" w:rsidR="004E477F" w:rsidRPr="00A80E60" w:rsidRDefault="004E477F" w:rsidP="00BA768F">
      <w:pPr>
        <w:ind w:left="709" w:hanging="709"/>
        <w:jc w:val="both"/>
        <w:rPr>
          <w:sz w:val="20"/>
          <w:szCs w:val="20"/>
        </w:rPr>
      </w:pPr>
      <w:r w:rsidRPr="00A80E60">
        <w:rPr>
          <w:sz w:val="20"/>
          <w:szCs w:val="20"/>
        </w:rPr>
        <w:t>•</w:t>
      </w:r>
      <w:r w:rsidRPr="00A80E60">
        <w:rPr>
          <w:sz w:val="20"/>
          <w:szCs w:val="20"/>
        </w:rPr>
        <w:tab/>
        <w:t>Bezdrátová síť bude sloužit pro připojení žáků, zaměstnanců a externích hostů, konektivita bude zajištěna v pásmech 2,4 a 5GHz současně.</w:t>
      </w:r>
    </w:p>
    <w:p w14:paraId="196D53C8" w14:textId="77777777" w:rsidR="004E477F" w:rsidRPr="00A80E60" w:rsidRDefault="004E477F" w:rsidP="00BA768F">
      <w:pPr>
        <w:ind w:left="705" w:hanging="705"/>
        <w:jc w:val="both"/>
        <w:rPr>
          <w:sz w:val="20"/>
          <w:szCs w:val="20"/>
        </w:rPr>
      </w:pPr>
      <w:r w:rsidRPr="00A80E60">
        <w:rPr>
          <w:sz w:val="20"/>
          <w:szCs w:val="20"/>
        </w:rPr>
        <w:t>•</w:t>
      </w:r>
      <w:r w:rsidRPr="00A80E60">
        <w:rPr>
          <w:sz w:val="20"/>
          <w:szCs w:val="20"/>
        </w:rPr>
        <w:tab/>
        <w:t>Je požadovaná vysoká dostupnost a škálovatelnost, řešení musí umožňovat současné připojení bezdrátových zařízení v řádu stovek až tisíců, systém musí být možno rozšiřovat bez nutnosti výměny centrálních řídících prvků.</w:t>
      </w:r>
    </w:p>
    <w:p w14:paraId="1233E5B8" w14:textId="77777777" w:rsidR="004E477F" w:rsidRPr="00A80E60" w:rsidRDefault="004E477F" w:rsidP="00BA768F">
      <w:pPr>
        <w:ind w:left="705" w:hanging="705"/>
        <w:jc w:val="both"/>
        <w:rPr>
          <w:sz w:val="20"/>
          <w:szCs w:val="20"/>
        </w:rPr>
      </w:pPr>
      <w:r w:rsidRPr="00A80E60">
        <w:rPr>
          <w:sz w:val="20"/>
          <w:szCs w:val="20"/>
        </w:rPr>
        <w:t>•</w:t>
      </w:r>
      <w:r w:rsidRPr="00A80E60">
        <w:rPr>
          <w:sz w:val="20"/>
          <w:szCs w:val="20"/>
        </w:rPr>
        <w:tab/>
        <w:t>Jsou požadovány vnitřní přístupové body s podporou standardu IEEE 802.11ax/ Wi-Fi 6, každý přístupový bod umožňuje obsloužit minimálně 50 aktivních klientů stahujících data.</w:t>
      </w:r>
    </w:p>
    <w:p w14:paraId="6C0070F3" w14:textId="4336C6E0" w:rsidR="004E477F" w:rsidRPr="00A80E60" w:rsidRDefault="004E477F" w:rsidP="00BA768F">
      <w:pPr>
        <w:ind w:left="705" w:hanging="705"/>
        <w:jc w:val="both"/>
        <w:rPr>
          <w:sz w:val="20"/>
          <w:szCs w:val="20"/>
        </w:rPr>
      </w:pPr>
      <w:r w:rsidRPr="00A80E60">
        <w:rPr>
          <w:sz w:val="20"/>
          <w:szCs w:val="20"/>
        </w:rPr>
        <w:t>•</w:t>
      </w:r>
      <w:r w:rsidRPr="00A80E60">
        <w:rPr>
          <w:sz w:val="20"/>
          <w:szCs w:val="20"/>
        </w:rPr>
        <w:tab/>
        <w:t xml:space="preserve">Inteligentní provoz v prostředí s vysokou hustotou klientů, tzn. dynamické vyvažování zátěže </w:t>
      </w:r>
      <w:r w:rsidR="008910EB" w:rsidRPr="00A80E60">
        <w:rPr>
          <w:sz w:val="20"/>
          <w:szCs w:val="20"/>
        </w:rPr>
        <w:t xml:space="preserve">klientů mezi </w:t>
      </w:r>
      <w:proofErr w:type="spellStart"/>
      <w:r w:rsidR="008910EB" w:rsidRPr="00A80E60">
        <w:rPr>
          <w:sz w:val="20"/>
          <w:szCs w:val="20"/>
        </w:rPr>
        <w:t>Acces</w:t>
      </w:r>
      <w:proofErr w:type="spellEnd"/>
      <w:r w:rsidR="008910EB" w:rsidRPr="00A80E60">
        <w:rPr>
          <w:sz w:val="20"/>
          <w:szCs w:val="20"/>
        </w:rPr>
        <w:t xml:space="preserve"> Pointu (AP) a pásmy 2,4 a 5GHz.</w:t>
      </w:r>
    </w:p>
    <w:p w14:paraId="7D169D9F" w14:textId="77777777" w:rsidR="004E477F" w:rsidRPr="00A80E60" w:rsidRDefault="004E477F" w:rsidP="00BA768F">
      <w:pPr>
        <w:ind w:left="705" w:hanging="705"/>
        <w:jc w:val="both"/>
        <w:rPr>
          <w:sz w:val="20"/>
          <w:szCs w:val="20"/>
        </w:rPr>
      </w:pPr>
      <w:r w:rsidRPr="00A80E60">
        <w:rPr>
          <w:sz w:val="20"/>
          <w:szCs w:val="20"/>
        </w:rPr>
        <w:t>•</w:t>
      </w:r>
      <w:r w:rsidRPr="00A80E60">
        <w:rPr>
          <w:sz w:val="20"/>
          <w:szCs w:val="20"/>
        </w:rPr>
        <w:tab/>
        <w:t xml:space="preserve">Současný provoz více SSID včetně odlišných autentizačních a </w:t>
      </w:r>
      <w:proofErr w:type="spellStart"/>
      <w:r w:rsidRPr="00A80E60">
        <w:rPr>
          <w:sz w:val="20"/>
          <w:szCs w:val="20"/>
        </w:rPr>
        <w:t>QoS</w:t>
      </w:r>
      <w:proofErr w:type="spellEnd"/>
      <w:r w:rsidRPr="00A80E60">
        <w:rPr>
          <w:sz w:val="20"/>
          <w:szCs w:val="20"/>
        </w:rPr>
        <w:t xml:space="preserve"> politik. Podpora VLAN </w:t>
      </w:r>
      <w:proofErr w:type="spellStart"/>
      <w:r w:rsidRPr="00A80E60">
        <w:rPr>
          <w:sz w:val="20"/>
          <w:szCs w:val="20"/>
        </w:rPr>
        <w:t>Pooling</w:t>
      </w:r>
      <w:proofErr w:type="spellEnd"/>
      <w:r w:rsidRPr="00A80E60">
        <w:rPr>
          <w:sz w:val="20"/>
          <w:szCs w:val="20"/>
        </w:rPr>
        <w:t xml:space="preserve"> pro distribuci Wi-Fi provozu do LAN a využívání VLAN pro oddělení jednotlivých bezpečnostních zón.</w:t>
      </w:r>
    </w:p>
    <w:p w14:paraId="67A9DED6" w14:textId="77777777" w:rsidR="004E477F" w:rsidRPr="00A80E60" w:rsidRDefault="004E477F" w:rsidP="00BA768F">
      <w:pPr>
        <w:ind w:left="705" w:hanging="705"/>
        <w:jc w:val="both"/>
        <w:rPr>
          <w:sz w:val="20"/>
          <w:szCs w:val="20"/>
        </w:rPr>
      </w:pPr>
      <w:r w:rsidRPr="00A80E60">
        <w:rPr>
          <w:sz w:val="20"/>
          <w:szCs w:val="20"/>
        </w:rPr>
        <w:t>•</w:t>
      </w:r>
      <w:r w:rsidRPr="00A80E60">
        <w:rPr>
          <w:sz w:val="20"/>
          <w:szCs w:val="20"/>
        </w:rPr>
        <w:tab/>
        <w:t>Současný provoz více SSID s různým nastavením ověřením (AAA) a zabezpečení provozu. Vyžadována je podpora WPA2-Enterprise, PSK, Open a Web (</w:t>
      </w:r>
      <w:proofErr w:type="spellStart"/>
      <w:r w:rsidRPr="00A80E60">
        <w:rPr>
          <w:sz w:val="20"/>
          <w:szCs w:val="20"/>
        </w:rPr>
        <w:t>Captive</w:t>
      </w:r>
      <w:proofErr w:type="spellEnd"/>
      <w:r w:rsidRPr="00A80E60">
        <w:rPr>
          <w:sz w:val="20"/>
          <w:szCs w:val="20"/>
        </w:rPr>
        <w:t xml:space="preserve"> portál) autentizace, Možnost filtrování na základě seznamu MAC adres.</w:t>
      </w:r>
    </w:p>
    <w:p w14:paraId="7AD69E2A" w14:textId="77777777" w:rsidR="004E477F" w:rsidRPr="00A80E60" w:rsidRDefault="004E477F" w:rsidP="00BA768F">
      <w:pPr>
        <w:ind w:left="705" w:hanging="705"/>
        <w:jc w:val="both"/>
        <w:rPr>
          <w:sz w:val="20"/>
          <w:szCs w:val="20"/>
        </w:rPr>
      </w:pPr>
      <w:r w:rsidRPr="00A80E60">
        <w:rPr>
          <w:sz w:val="20"/>
          <w:szCs w:val="20"/>
        </w:rPr>
        <w:t>•</w:t>
      </w:r>
      <w:r w:rsidRPr="00A80E60">
        <w:rPr>
          <w:sz w:val="20"/>
          <w:szCs w:val="20"/>
        </w:rPr>
        <w:tab/>
        <w:t>Schopnost rozpoznávat aplikace na základě DPI a možnost omezit přenosové pásmo na uživatele a zvolenou aplikaci. Možnost definice odlišných a unikátním filtrovacích pravidel na každého uživatele v rámci jednoho SSID. Oddělení bezdrátového provozu s možností filtrovat komunikaci jak dle IP, tak podle aplikací.</w:t>
      </w:r>
    </w:p>
    <w:p w14:paraId="167EBD14" w14:textId="77777777" w:rsidR="004E477F" w:rsidRPr="00A80E60" w:rsidRDefault="004E477F" w:rsidP="00BA768F">
      <w:pPr>
        <w:ind w:left="705" w:hanging="705"/>
        <w:jc w:val="both"/>
        <w:rPr>
          <w:sz w:val="20"/>
          <w:szCs w:val="20"/>
        </w:rPr>
      </w:pPr>
      <w:r w:rsidRPr="00A80E60">
        <w:rPr>
          <w:sz w:val="20"/>
          <w:szCs w:val="20"/>
        </w:rPr>
        <w:t>•</w:t>
      </w:r>
      <w:r w:rsidRPr="00A80E60">
        <w:rPr>
          <w:sz w:val="20"/>
          <w:szCs w:val="20"/>
        </w:rPr>
        <w:tab/>
        <w:t xml:space="preserve">Dalším požadavkem je podpora plynulého roamingu a zohlednění možnosti budoucího využití Wi-Fi pro hlasový provoz </w:t>
      </w:r>
      <w:proofErr w:type="spellStart"/>
      <w:r w:rsidRPr="00A80E60">
        <w:rPr>
          <w:sz w:val="20"/>
          <w:szCs w:val="20"/>
        </w:rPr>
        <w:t>VoWiFi</w:t>
      </w:r>
      <w:proofErr w:type="spellEnd"/>
      <w:r w:rsidRPr="00A80E60">
        <w:rPr>
          <w:sz w:val="20"/>
          <w:szCs w:val="20"/>
        </w:rPr>
        <w:t xml:space="preserve">, tzn. klasifikace </w:t>
      </w:r>
      <w:proofErr w:type="spellStart"/>
      <w:r w:rsidRPr="00A80E60">
        <w:rPr>
          <w:sz w:val="20"/>
          <w:szCs w:val="20"/>
        </w:rPr>
        <w:t>VoIP</w:t>
      </w:r>
      <w:proofErr w:type="spellEnd"/>
      <w:r w:rsidRPr="00A80E60">
        <w:rPr>
          <w:sz w:val="20"/>
          <w:szCs w:val="20"/>
        </w:rPr>
        <w:t xml:space="preserve"> provozu a možnost aplikace rozdílných </w:t>
      </w:r>
      <w:proofErr w:type="spellStart"/>
      <w:r w:rsidRPr="00A80E60">
        <w:rPr>
          <w:sz w:val="20"/>
          <w:szCs w:val="20"/>
        </w:rPr>
        <w:t>QoS</w:t>
      </w:r>
      <w:proofErr w:type="spellEnd"/>
      <w:r w:rsidRPr="00A80E60">
        <w:rPr>
          <w:sz w:val="20"/>
          <w:szCs w:val="20"/>
        </w:rPr>
        <w:t xml:space="preserve"> profilů na jednotlivé třídy provozu.</w:t>
      </w:r>
    </w:p>
    <w:p w14:paraId="172859A5" w14:textId="77777777" w:rsidR="004E477F" w:rsidRPr="00A80E60" w:rsidRDefault="004E477F" w:rsidP="00BA768F">
      <w:pPr>
        <w:ind w:left="705" w:hanging="705"/>
        <w:jc w:val="both"/>
        <w:rPr>
          <w:sz w:val="20"/>
          <w:szCs w:val="20"/>
        </w:rPr>
      </w:pPr>
      <w:r w:rsidRPr="00A80E60">
        <w:rPr>
          <w:sz w:val="20"/>
          <w:szCs w:val="20"/>
        </w:rPr>
        <w:t>•</w:t>
      </w:r>
      <w:r w:rsidRPr="00A80E60">
        <w:rPr>
          <w:sz w:val="20"/>
          <w:szCs w:val="20"/>
        </w:rPr>
        <w:tab/>
        <w:t xml:space="preserve">Z důvodu vyšší propustnosti je požadována možnost využití </w:t>
      </w:r>
      <w:proofErr w:type="spellStart"/>
      <w:r w:rsidRPr="00A80E60">
        <w:rPr>
          <w:sz w:val="20"/>
          <w:szCs w:val="20"/>
        </w:rPr>
        <w:t>SingleSSID</w:t>
      </w:r>
      <w:proofErr w:type="spellEnd"/>
      <w:r w:rsidRPr="00A80E60">
        <w:rPr>
          <w:sz w:val="20"/>
          <w:szCs w:val="20"/>
        </w:rPr>
        <w:t xml:space="preserve">, kdy je do prostředí vysíláno minimálního množství SSID a tím i minimální množství servisních rámců. Systém musí umožňovat aplikovat na každého bezdrátového klienta nejen rozdílnou </w:t>
      </w:r>
      <w:proofErr w:type="spellStart"/>
      <w:r w:rsidRPr="00A80E60">
        <w:rPr>
          <w:sz w:val="20"/>
          <w:szCs w:val="20"/>
        </w:rPr>
        <w:t>VLANu</w:t>
      </w:r>
      <w:proofErr w:type="spellEnd"/>
      <w:r w:rsidRPr="00A80E60">
        <w:rPr>
          <w:sz w:val="20"/>
          <w:szCs w:val="20"/>
        </w:rPr>
        <w:t xml:space="preserve">, ale i aplikační pravidla a </w:t>
      </w:r>
      <w:proofErr w:type="spellStart"/>
      <w:r w:rsidRPr="00A80E60">
        <w:rPr>
          <w:sz w:val="20"/>
          <w:szCs w:val="20"/>
        </w:rPr>
        <w:t>QoS</w:t>
      </w:r>
      <w:proofErr w:type="spellEnd"/>
      <w:r w:rsidRPr="00A80E60">
        <w:rPr>
          <w:sz w:val="20"/>
          <w:szCs w:val="20"/>
        </w:rPr>
        <w:t xml:space="preserve"> (např. pro omezení rychlosti).</w:t>
      </w:r>
    </w:p>
    <w:p w14:paraId="0203DD52" w14:textId="77777777" w:rsidR="004E477F" w:rsidRPr="00A80E60" w:rsidRDefault="004E477F" w:rsidP="00BA768F">
      <w:pPr>
        <w:jc w:val="both"/>
        <w:rPr>
          <w:sz w:val="20"/>
          <w:szCs w:val="20"/>
        </w:rPr>
      </w:pPr>
      <w:r w:rsidRPr="00A80E60">
        <w:rPr>
          <w:sz w:val="20"/>
          <w:szCs w:val="20"/>
        </w:rPr>
        <w:lastRenderedPageBreak/>
        <w:t>•</w:t>
      </w:r>
      <w:r w:rsidRPr="00A80E60">
        <w:rPr>
          <w:sz w:val="20"/>
          <w:szCs w:val="20"/>
        </w:rPr>
        <w:tab/>
        <w:t>Podpora spektrální analýzy pro detekci RF rušení nepocházející z 802.11b/g/n/</w:t>
      </w:r>
      <w:proofErr w:type="spellStart"/>
      <w:r w:rsidRPr="00A80E60">
        <w:rPr>
          <w:sz w:val="20"/>
          <w:szCs w:val="20"/>
        </w:rPr>
        <w:t>ac</w:t>
      </w:r>
      <w:proofErr w:type="spellEnd"/>
      <w:r w:rsidRPr="00A80E60">
        <w:rPr>
          <w:sz w:val="20"/>
          <w:szCs w:val="20"/>
        </w:rPr>
        <w:t xml:space="preserve"> sítí.</w:t>
      </w:r>
    </w:p>
    <w:p w14:paraId="694E461D" w14:textId="77777777" w:rsidR="004E477F" w:rsidRPr="00A80E60" w:rsidRDefault="004E477F" w:rsidP="00BA768F">
      <w:pPr>
        <w:jc w:val="both"/>
        <w:rPr>
          <w:sz w:val="20"/>
          <w:szCs w:val="20"/>
        </w:rPr>
      </w:pPr>
      <w:r w:rsidRPr="00A80E60">
        <w:rPr>
          <w:sz w:val="20"/>
          <w:szCs w:val="20"/>
        </w:rPr>
        <w:t>•</w:t>
      </w:r>
      <w:r w:rsidRPr="00A80E60">
        <w:rPr>
          <w:sz w:val="20"/>
          <w:szCs w:val="20"/>
        </w:rPr>
        <w:tab/>
        <w:t xml:space="preserve">Požadavek na web </w:t>
      </w:r>
      <w:proofErr w:type="spellStart"/>
      <w:r w:rsidRPr="00A80E60">
        <w:rPr>
          <w:sz w:val="20"/>
          <w:szCs w:val="20"/>
        </w:rPr>
        <w:t>content</w:t>
      </w:r>
      <w:proofErr w:type="spellEnd"/>
      <w:r w:rsidRPr="00A80E60">
        <w:rPr>
          <w:sz w:val="20"/>
          <w:szCs w:val="20"/>
        </w:rPr>
        <w:t xml:space="preserve"> </w:t>
      </w:r>
      <w:proofErr w:type="spellStart"/>
      <w:r w:rsidRPr="00A80E60">
        <w:rPr>
          <w:sz w:val="20"/>
          <w:szCs w:val="20"/>
        </w:rPr>
        <w:t>filtering</w:t>
      </w:r>
      <w:proofErr w:type="spellEnd"/>
      <w:r w:rsidRPr="00A80E60">
        <w:rPr>
          <w:sz w:val="20"/>
          <w:szCs w:val="20"/>
        </w:rPr>
        <w:t xml:space="preserve"> (dle URL, podle IP, podle web obsahu, podle typu provozu).</w:t>
      </w:r>
    </w:p>
    <w:p w14:paraId="7AE4B0A2" w14:textId="77777777" w:rsidR="004E477F" w:rsidRPr="00A80E60" w:rsidRDefault="004E477F" w:rsidP="00BA768F">
      <w:pPr>
        <w:ind w:left="705" w:hanging="705"/>
        <w:jc w:val="both"/>
        <w:rPr>
          <w:sz w:val="20"/>
          <w:szCs w:val="20"/>
        </w:rPr>
      </w:pPr>
      <w:r w:rsidRPr="00A80E60">
        <w:rPr>
          <w:sz w:val="20"/>
          <w:szCs w:val="20"/>
        </w:rPr>
        <w:t>•</w:t>
      </w:r>
      <w:r w:rsidRPr="00A80E60">
        <w:rPr>
          <w:sz w:val="20"/>
          <w:szCs w:val="20"/>
        </w:rPr>
        <w:tab/>
        <w:t>Centrální monitoring a management nástroj s možností uchování dlouhodobých statistik např. pro účely řešení bezpečnostních incidentů.</w:t>
      </w:r>
    </w:p>
    <w:p w14:paraId="3BDB4551" w14:textId="77777777" w:rsidR="004E477F" w:rsidRPr="00A80E60" w:rsidRDefault="004E477F" w:rsidP="00BA768F">
      <w:pPr>
        <w:jc w:val="both"/>
        <w:rPr>
          <w:sz w:val="20"/>
          <w:szCs w:val="20"/>
        </w:rPr>
      </w:pPr>
    </w:p>
    <w:p w14:paraId="65FEFE14" w14:textId="77777777" w:rsidR="004E477F" w:rsidRPr="00A80E60" w:rsidRDefault="004E477F" w:rsidP="00BA768F">
      <w:pPr>
        <w:pStyle w:val="Odstavecseseznamem"/>
        <w:numPr>
          <w:ilvl w:val="0"/>
          <w:numId w:val="2"/>
        </w:numPr>
        <w:jc w:val="both"/>
        <w:rPr>
          <w:b/>
          <w:bCs/>
          <w:sz w:val="24"/>
          <w:szCs w:val="24"/>
        </w:rPr>
      </w:pPr>
      <w:r w:rsidRPr="00A80E60">
        <w:rPr>
          <w:b/>
          <w:bCs/>
          <w:sz w:val="24"/>
          <w:szCs w:val="24"/>
        </w:rPr>
        <w:t xml:space="preserve">AAA </w:t>
      </w:r>
      <w:proofErr w:type="spellStart"/>
      <w:r w:rsidRPr="00A80E60">
        <w:rPr>
          <w:b/>
          <w:bCs/>
          <w:sz w:val="24"/>
          <w:szCs w:val="24"/>
        </w:rPr>
        <w:t>platforma</w:t>
      </w:r>
      <w:proofErr w:type="spellEnd"/>
    </w:p>
    <w:p w14:paraId="02663450" w14:textId="77777777" w:rsidR="004E477F" w:rsidRPr="00A80E60" w:rsidRDefault="004E477F" w:rsidP="00BA768F">
      <w:pPr>
        <w:pStyle w:val="Odstavecseseznamem"/>
        <w:ind w:left="1070"/>
        <w:jc w:val="both"/>
        <w:rPr>
          <w:b/>
          <w:bCs/>
          <w:sz w:val="24"/>
          <w:szCs w:val="24"/>
        </w:rPr>
      </w:pPr>
    </w:p>
    <w:p w14:paraId="25F19BE2" w14:textId="77777777" w:rsidR="004E477F" w:rsidRPr="00A80E60" w:rsidRDefault="004E477F" w:rsidP="00BA768F">
      <w:pPr>
        <w:ind w:left="709" w:hanging="709"/>
        <w:jc w:val="both"/>
        <w:rPr>
          <w:sz w:val="20"/>
          <w:szCs w:val="20"/>
        </w:rPr>
      </w:pPr>
      <w:r w:rsidRPr="00A80E60">
        <w:rPr>
          <w:sz w:val="20"/>
          <w:szCs w:val="20"/>
        </w:rPr>
        <w:t>•</w:t>
      </w:r>
      <w:r w:rsidRPr="00A80E60">
        <w:rPr>
          <w:sz w:val="20"/>
          <w:szCs w:val="20"/>
        </w:rPr>
        <w:tab/>
        <w:t>AAA platforma bude primárně sloužit k řízení přístupu uživatelů do dodávané bezdrátové sítě a dále pak pro řízení přístupu do lokální drátové sítě.</w:t>
      </w:r>
    </w:p>
    <w:p w14:paraId="40F5F722" w14:textId="77777777" w:rsidR="004E477F" w:rsidRPr="00A80E60" w:rsidRDefault="004E477F" w:rsidP="00BA768F">
      <w:pPr>
        <w:jc w:val="both"/>
        <w:rPr>
          <w:sz w:val="20"/>
          <w:szCs w:val="20"/>
        </w:rPr>
      </w:pPr>
      <w:r w:rsidRPr="00A80E60">
        <w:rPr>
          <w:sz w:val="20"/>
          <w:szCs w:val="20"/>
        </w:rPr>
        <w:t>•</w:t>
      </w:r>
      <w:r w:rsidRPr="00A80E60">
        <w:rPr>
          <w:sz w:val="20"/>
          <w:szCs w:val="20"/>
        </w:rPr>
        <w:tab/>
        <w:t>Systém musí být plně kompatibilní s dodávanými</w:t>
      </w:r>
    </w:p>
    <w:p w14:paraId="3716AF84" w14:textId="77777777" w:rsidR="004E477F" w:rsidRPr="00A80E60" w:rsidRDefault="004E477F" w:rsidP="00BA768F">
      <w:pPr>
        <w:ind w:left="705" w:hanging="705"/>
        <w:jc w:val="both"/>
        <w:rPr>
          <w:sz w:val="20"/>
          <w:szCs w:val="20"/>
        </w:rPr>
      </w:pPr>
      <w:r w:rsidRPr="00A80E60">
        <w:rPr>
          <w:sz w:val="20"/>
          <w:szCs w:val="20"/>
        </w:rPr>
        <w:t>•</w:t>
      </w:r>
      <w:r w:rsidRPr="00A80E60">
        <w:rPr>
          <w:sz w:val="20"/>
          <w:szCs w:val="20"/>
        </w:rPr>
        <w:tab/>
        <w:t>Systém bude dodán jako řešení s vysokou dostupností (</w:t>
      </w:r>
      <w:proofErr w:type="spellStart"/>
      <w:r w:rsidRPr="00A80E60">
        <w:rPr>
          <w:sz w:val="20"/>
          <w:szCs w:val="20"/>
        </w:rPr>
        <w:t>High</w:t>
      </w:r>
      <w:proofErr w:type="spellEnd"/>
      <w:r w:rsidRPr="00A80E60">
        <w:rPr>
          <w:sz w:val="20"/>
          <w:szCs w:val="20"/>
        </w:rPr>
        <w:t xml:space="preserve"> </w:t>
      </w:r>
      <w:proofErr w:type="spellStart"/>
      <w:r w:rsidRPr="00A80E60">
        <w:rPr>
          <w:sz w:val="20"/>
          <w:szCs w:val="20"/>
        </w:rPr>
        <w:t>Availability</w:t>
      </w:r>
      <w:proofErr w:type="spellEnd"/>
      <w:r w:rsidRPr="00A80E60">
        <w:rPr>
          <w:sz w:val="20"/>
          <w:szCs w:val="20"/>
        </w:rPr>
        <w:t xml:space="preserve"> - HA řešení - redundantní cluster), který může být instalován do virtuálního prostředí zadavatele (</w:t>
      </w:r>
      <w:proofErr w:type="spellStart"/>
      <w:r w:rsidRPr="00A80E60">
        <w:rPr>
          <w:sz w:val="20"/>
          <w:szCs w:val="20"/>
        </w:rPr>
        <w:t>VMware</w:t>
      </w:r>
      <w:proofErr w:type="spellEnd"/>
      <w:r w:rsidRPr="00A80E60">
        <w:rPr>
          <w:sz w:val="20"/>
          <w:szCs w:val="20"/>
        </w:rPr>
        <w:t xml:space="preserve">). </w:t>
      </w:r>
    </w:p>
    <w:p w14:paraId="5B9587F5" w14:textId="77777777" w:rsidR="004E477F" w:rsidRPr="00A80E60" w:rsidRDefault="004E477F" w:rsidP="00BA768F">
      <w:pPr>
        <w:jc w:val="both"/>
        <w:rPr>
          <w:b/>
          <w:bCs/>
          <w:sz w:val="20"/>
          <w:szCs w:val="20"/>
        </w:rPr>
      </w:pPr>
      <w:r w:rsidRPr="00A80E60">
        <w:rPr>
          <w:b/>
          <w:bCs/>
          <w:sz w:val="20"/>
          <w:szCs w:val="20"/>
        </w:rPr>
        <w:t>Pokročilé AP – Specifikace požadavků v počtu 1 ks včetně podpory a potřebného SW na 5 let</w:t>
      </w:r>
    </w:p>
    <w:tbl>
      <w:tblPr>
        <w:tblW w:w="44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63"/>
        <w:gridCol w:w="1341"/>
      </w:tblGrid>
      <w:tr w:rsidR="00646FCE" w:rsidRPr="00A80E60" w14:paraId="67BA06D1" w14:textId="77777777" w:rsidTr="00646FCE">
        <w:trPr>
          <w:trHeight w:val="288"/>
          <w:jc w:val="center"/>
        </w:trPr>
        <w:tc>
          <w:tcPr>
            <w:tcW w:w="4162" w:type="pct"/>
            <w:shd w:val="clear" w:color="000000" w:fill="C0C0C0"/>
            <w:vAlign w:val="center"/>
            <w:hideMark/>
          </w:tcPr>
          <w:p w14:paraId="128D9BD9" w14:textId="77777777" w:rsidR="00646FCE" w:rsidRPr="00A80E60" w:rsidRDefault="00646FCE" w:rsidP="00BA768F">
            <w:pPr>
              <w:spacing w:after="0" w:line="240" w:lineRule="auto"/>
              <w:jc w:val="both"/>
              <w:rPr>
                <w:rFonts w:ascii="Calibri" w:eastAsia="Times New Roman" w:hAnsi="Calibri" w:cs="Calibri"/>
                <w:b/>
                <w:bCs/>
                <w:color w:val="000000"/>
                <w:sz w:val="20"/>
                <w:szCs w:val="20"/>
                <w:lang w:eastAsia="cs-CZ"/>
              </w:rPr>
            </w:pPr>
            <w:r w:rsidRPr="00A80E60">
              <w:rPr>
                <w:rFonts w:ascii="Calibri" w:eastAsia="Times New Roman" w:hAnsi="Calibri" w:cs="Calibri"/>
                <w:b/>
                <w:bCs/>
                <w:color w:val="000000"/>
                <w:sz w:val="20"/>
                <w:szCs w:val="20"/>
                <w:lang w:eastAsia="cs-CZ"/>
              </w:rPr>
              <w:t>Požadavek na funkcionalitu</w:t>
            </w:r>
          </w:p>
        </w:tc>
        <w:tc>
          <w:tcPr>
            <w:tcW w:w="838" w:type="pct"/>
            <w:shd w:val="clear" w:color="000000" w:fill="C0C0C0"/>
            <w:vAlign w:val="center"/>
            <w:hideMark/>
          </w:tcPr>
          <w:p w14:paraId="5DA07F24" w14:textId="77777777" w:rsidR="00646FCE" w:rsidRPr="00A80E60" w:rsidRDefault="00646FCE" w:rsidP="00BA768F">
            <w:pPr>
              <w:spacing w:after="0" w:line="240" w:lineRule="auto"/>
              <w:jc w:val="both"/>
              <w:rPr>
                <w:rFonts w:ascii="Calibri" w:eastAsia="Times New Roman" w:hAnsi="Calibri" w:cs="Calibri"/>
                <w:b/>
                <w:bCs/>
                <w:color w:val="000000"/>
                <w:sz w:val="20"/>
                <w:szCs w:val="20"/>
                <w:lang w:eastAsia="cs-CZ"/>
              </w:rPr>
            </w:pPr>
            <w:r w:rsidRPr="00A80E60">
              <w:rPr>
                <w:rFonts w:ascii="Calibri" w:eastAsia="Times New Roman" w:hAnsi="Calibri" w:cs="Calibri"/>
                <w:b/>
                <w:bCs/>
                <w:color w:val="000000"/>
                <w:sz w:val="20"/>
                <w:szCs w:val="20"/>
                <w:lang w:eastAsia="cs-CZ"/>
              </w:rPr>
              <w:t>Minimální požadavky</w:t>
            </w:r>
          </w:p>
        </w:tc>
      </w:tr>
      <w:tr w:rsidR="00646FCE" w:rsidRPr="00A80E60" w14:paraId="16A59E21" w14:textId="77777777" w:rsidTr="00646FCE">
        <w:trPr>
          <w:trHeight w:val="288"/>
          <w:jc w:val="center"/>
        </w:trPr>
        <w:tc>
          <w:tcPr>
            <w:tcW w:w="4162" w:type="pct"/>
            <w:shd w:val="clear" w:color="auto" w:fill="auto"/>
            <w:vAlign w:val="center"/>
            <w:hideMark/>
          </w:tcPr>
          <w:p w14:paraId="66A4720A" w14:textId="77777777" w:rsidR="00646FCE" w:rsidRPr="00A80E60" w:rsidRDefault="00646FCE" w:rsidP="00BA768F">
            <w:pPr>
              <w:spacing w:after="0" w:line="240" w:lineRule="auto"/>
              <w:jc w:val="both"/>
              <w:rPr>
                <w:rFonts w:ascii="Calibri" w:eastAsia="Times New Roman" w:hAnsi="Calibri" w:cs="Calibri"/>
                <w:b/>
                <w:bCs/>
                <w:color w:val="000000"/>
                <w:sz w:val="20"/>
                <w:szCs w:val="20"/>
                <w:lang w:eastAsia="cs-CZ"/>
              </w:rPr>
            </w:pPr>
            <w:r w:rsidRPr="00A80E60">
              <w:rPr>
                <w:rFonts w:ascii="Calibri" w:eastAsia="Times New Roman" w:hAnsi="Calibri" w:cs="Calibri"/>
                <w:b/>
                <w:bCs/>
                <w:color w:val="000000"/>
                <w:sz w:val="20"/>
                <w:szCs w:val="20"/>
                <w:lang w:eastAsia="cs-CZ"/>
              </w:rPr>
              <w:t>Základní vlastnosti</w:t>
            </w:r>
          </w:p>
        </w:tc>
        <w:tc>
          <w:tcPr>
            <w:tcW w:w="838" w:type="pct"/>
            <w:shd w:val="clear" w:color="auto" w:fill="auto"/>
            <w:vAlign w:val="center"/>
            <w:hideMark/>
          </w:tcPr>
          <w:p w14:paraId="4DB7DBF9"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w:t>
            </w:r>
          </w:p>
        </w:tc>
      </w:tr>
      <w:tr w:rsidR="00646FCE" w:rsidRPr="00A80E60" w14:paraId="42F5E1A5" w14:textId="77777777" w:rsidTr="00646FCE">
        <w:trPr>
          <w:trHeight w:val="288"/>
          <w:jc w:val="center"/>
        </w:trPr>
        <w:tc>
          <w:tcPr>
            <w:tcW w:w="4162" w:type="pct"/>
            <w:shd w:val="clear" w:color="auto" w:fill="auto"/>
            <w:vAlign w:val="center"/>
            <w:hideMark/>
          </w:tcPr>
          <w:p w14:paraId="6AB00744"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Třída zařízení: </w:t>
            </w:r>
            <w:proofErr w:type="spellStart"/>
            <w:r w:rsidRPr="00A80E60">
              <w:rPr>
                <w:rFonts w:ascii="Calibri" w:eastAsia="Times New Roman" w:hAnsi="Calibri" w:cs="Calibri"/>
                <w:color w:val="000000"/>
                <w:sz w:val="20"/>
                <w:szCs w:val="20"/>
                <w:lang w:eastAsia="cs-CZ"/>
              </w:rPr>
              <w:t>indoor</w:t>
            </w:r>
            <w:proofErr w:type="spellEnd"/>
            <w:r w:rsidRPr="00A80E60">
              <w:rPr>
                <w:rFonts w:ascii="Calibri" w:eastAsia="Times New Roman" w:hAnsi="Calibri" w:cs="Calibri"/>
                <w:color w:val="000000"/>
                <w:sz w:val="20"/>
                <w:szCs w:val="20"/>
                <w:lang w:eastAsia="cs-CZ"/>
              </w:rPr>
              <w:t xml:space="preserve"> přístupový bod</w:t>
            </w:r>
          </w:p>
        </w:tc>
        <w:tc>
          <w:tcPr>
            <w:tcW w:w="838" w:type="pct"/>
            <w:shd w:val="clear" w:color="auto" w:fill="auto"/>
            <w:vAlign w:val="center"/>
            <w:hideMark/>
          </w:tcPr>
          <w:p w14:paraId="7E13AD24"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53A0BAB6" w14:textId="77777777" w:rsidTr="00646FCE">
        <w:trPr>
          <w:trHeight w:val="288"/>
          <w:jc w:val="center"/>
        </w:trPr>
        <w:tc>
          <w:tcPr>
            <w:tcW w:w="4162" w:type="pct"/>
            <w:shd w:val="clear" w:color="auto" w:fill="auto"/>
            <w:vAlign w:val="center"/>
          </w:tcPr>
          <w:p w14:paraId="6DDE4F0E"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Uzavřená konstrukce bez ventilátorů</w:t>
            </w:r>
          </w:p>
        </w:tc>
        <w:tc>
          <w:tcPr>
            <w:tcW w:w="838" w:type="pct"/>
            <w:shd w:val="clear" w:color="auto" w:fill="auto"/>
            <w:vAlign w:val="center"/>
          </w:tcPr>
          <w:p w14:paraId="048BBD4E"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74B0DFE4" w14:textId="77777777" w:rsidTr="00646FCE">
        <w:trPr>
          <w:trHeight w:val="288"/>
          <w:jc w:val="center"/>
        </w:trPr>
        <w:tc>
          <w:tcPr>
            <w:tcW w:w="4162" w:type="pct"/>
            <w:shd w:val="clear" w:color="auto" w:fill="auto"/>
            <w:vAlign w:val="center"/>
          </w:tcPr>
          <w:p w14:paraId="5827CA88"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Calibri" w:hAnsi="Calibri" w:cs="Calibri"/>
                <w:sz w:val="20"/>
                <w:szCs w:val="20"/>
              </w:rPr>
              <w:t>Podpora bezdrátových standardů: 802.11a/b/g/n, 802.11ac wave2, 802.11ax</w:t>
            </w:r>
          </w:p>
        </w:tc>
        <w:tc>
          <w:tcPr>
            <w:tcW w:w="838" w:type="pct"/>
            <w:shd w:val="clear" w:color="auto" w:fill="auto"/>
            <w:vAlign w:val="center"/>
          </w:tcPr>
          <w:p w14:paraId="0991AB43"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Calibri" w:hAnsi="Calibri" w:cs="Calibri"/>
                <w:sz w:val="20"/>
                <w:szCs w:val="20"/>
              </w:rPr>
              <w:t>ano</w:t>
            </w:r>
          </w:p>
        </w:tc>
      </w:tr>
      <w:tr w:rsidR="00646FCE" w:rsidRPr="00A80E60" w14:paraId="26F85A2D" w14:textId="77777777" w:rsidTr="00646FCE">
        <w:trPr>
          <w:trHeight w:val="288"/>
          <w:jc w:val="center"/>
        </w:trPr>
        <w:tc>
          <w:tcPr>
            <w:tcW w:w="4162" w:type="pct"/>
            <w:shd w:val="clear" w:color="auto" w:fill="auto"/>
            <w:vAlign w:val="center"/>
          </w:tcPr>
          <w:p w14:paraId="408A1BC0"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Calibri" w:hAnsi="Calibri" w:cs="Calibri"/>
                <w:sz w:val="20"/>
                <w:szCs w:val="20"/>
              </w:rPr>
              <w:t>Plnohodnotná certifikace Wi-Fi Aliance: IEEE 802.11a/b/g/n</w:t>
            </w:r>
            <w:r w:rsidRPr="00A80E60">
              <w:rPr>
                <w:rFonts w:ascii="Calibri" w:eastAsia="Calibri" w:hAnsi="Calibri" w:cs="Calibri"/>
                <w:sz w:val="20"/>
                <w:szCs w:val="20"/>
                <w:lang w:val="en-US"/>
              </w:rPr>
              <w:t>/ac</w:t>
            </w:r>
          </w:p>
        </w:tc>
        <w:tc>
          <w:tcPr>
            <w:tcW w:w="838" w:type="pct"/>
            <w:shd w:val="clear" w:color="auto" w:fill="auto"/>
            <w:vAlign w:val="center"/>
          </w:tcPr>
          <w:p w14:paraId="0D575A36" w14:textId="77777777" w:rsidR="00646FCE" w:rsidRPr="00A80E60" w:rsidRDefault="00646FCE" w:rsidP="00BA768F">
            <w:pPr>
              <w:spacing w:after="0" w:line="240" w:lineRule="auto"/>
              <w:jc w:val="both"/>
              <w:rPr>
                <w:rFonts w:ascii="Calibri" w:eastAsia="Times New Roman" w:hAnsi="Calibri" w:cs="Calibri"/>
                <w:color w:val="000000"/>
                <w:sz w:val="20"/>
                <w:szCs w:val="20"/>
                <w:lang w:val="en-US" w:eastAsia="cs-CZ"/>
              </w:rPr>
            </w:pPr>
            <w:r w:rsidRPr="00A80E60">
              <w:rPr>
                <w:rFonts w:ascii="Calibri" w:eastAsia="Calibri" w:hAnsi="Calibri" w:cs="Calibri"/>
                <w:sz w:val="20"/>
                <w:szCs w:val="20"/>
              </w:rPr>
              <w:t>ano</w:t>
            </w:r>
          </w:p>
        </w:tc>
      </w:tr>
      <w:tr w:rsidR="00646FCE" w:rsidRPr="00A80E60" w14:paraId="08EAAB43" w14:textId="77777777" w:rsidTr="00646FCE">
        <w:trPr>
          <w:trHeight w:val="288"/>
          <w:jc w:val="center"/>
        </w:trPr>
        <w:tc>
          <w:tcPr>
            <w:tcW w:w="4162" w:type="pct"/>
            <w:shd w:val="clear" w:color="auto" w:fill="auto"/>
            <w:vAlign w:val="center"/>
          </w:tcPr>
          <w:p w14:paraId="20A82579" w14:textId="77777777" w:rsidR="00646FCE" w:rsidRPr="00A80E60" w:rsidRDefault="00646FCE" w:rsidP="00BA768F">
            <w:pPr>
              <w:spacing w:after="0" w:line="240" w:lineRule="auto"/>
              <w:jc w:val="both"/>
              <w:rPr>
                <w:rFonts w:ascii="Calibri" w:eastAsia="Calibri" w:hAnsi="Calibri" w:cs="Calibri"/>
                <w:sz w:val="20"/>
                <w:szCs w:val="20"/>
              </w:rPr>
            </w:pPr>
            <w:r w:rsidRPr="00A80E60">
              <w:rPr>
                <w:rFonts w:ascii="Calibri" w:eastAsia="Calibri" w:hAnsi="Calibri" w:cs="Calibri"/>
                <w:sz w:val="20"/>
                <w:szCs w:val="20"/>
              </w:rPr>
              <w:t>Plnohodnotná certifikace Wi-Fi Aliance: WPA3</w:t>
            </w:r>
            <w:r w:rsidRPr="00A80E60">
              <w:rPr>
                <w:rFonts w:ascii="Calibri" w:eastAsia="Calibri" w:hAnsi="Calibri" w:cs="Calibri"/>
                <w:sz w:val="20"/>
                <w:szCs w:val="20"/>
                <w:lang w:val="en-US"/>
              </w:rPr>
              <w:t xml:space="preserve">-CNSA, </w:t>
            </w:r>
            <w:r w:rsidRPr="00A80E60">
              <w:rPr>
                <w:rFonts w:ascii="Calibri" w:eastAsia="Calibri" w:hAnsi="Calibri" w:cs="Calibri"/>
                <w:sz w:val="20"/>
                <w:szCs w:val="20"/>
              </w:rPr>
              <w:t>WPA3-SAE, WPA3-OWE</w:t>
            </w:r>
          </w:p>
        </w:tc>
        <w:tc>
          <w:tcPr>
            <w:tcW w:w="838" w:type="pct"/>
            <w:shd w:val="clear" w:color="auto" w:fill="auto"/>
            <w:vAlign w:val="center"/>
          </w:tcPr>
          <w:p w14:paraId="6DB2647A" w14:textId="77777777" w:rsidR="00646FCE" w:rsidRPr="00A80E60" w:rsidRDefault="00646FCE" w:rsidP="00BA768F">
            <w:pPr>
              <w:spacing w:after="0" w:line="240" w:lineRule="auto"/>
              <w:jc w:val="both"/>
              <w:rPr>
                <w:rFonts w:ascii="Calibri" w:eastAsia="Calibri" w:hAnsi="Calibri" w:cs="Calibri"/>
                <w:sz w:val="20"/>
                <w:szCs w:val="20"/>
              </w:rPr>
            </w:pPr>
            <w:r w:rsidRPr="00A80E60">
              <w:rPr>
                <w:rFonts w:ascii="Calibri" w:eastAsia="Calibri" w:hAnsi="Calibri" w:cs="Calibri"/>
                <w:sz w:val="20"/>
                <w:szCs w:val="20"/>
              </w:rPr>
              <w:t>ano</w:t>
            </w:r>
          </w:p>
        </w:tc>
      </w:tr>
      <w:tr w:rsidR="00646FCE" w:rsidRPr="00A80E60" w14:paraId="1C8F3E99" w14:textId="77777777" w:rsidTr="00646FCE">
        <w:trPr>
          <w:trHeight w:val="288"/>
          <w:jc w:val="center"/>
        </w:trPr>
        <w:tc>
          <w:tcPr>
            <w:tcW w:w="4162" w:type="pct"/>
            <w:shd w:val="clear" w:color="auto" w:fill="auto"/>
            <w:vAlign w:val="center"/>
          </w:tcPr>
          <w:p w14:paraId="2DB8D506" w14:textId="77777777" w:rsidR="00646FCE" w:rsidRPr="00A80E60" w:rsidRDefault="00646FCE" w:rsidP="00BA768F">
            <w:pPr>
              <w:spacing w:after="0" w:line="240" w:lineRule="auto"/>
              <w:jc w:val="both"/>
              <w:rPr>
                <w:rFonts w:ascii="Calibri" w:eastAsia="Times New Roman" w:hAnsi="Calibri" w:cs="Calibri"/>
                <w:color w:val="000000"/>
                <w:sz w:val="20"/>
                <w:szCs w:val="20"/>
                <w:lang w:val="en-US" w:eastAsia="cs-CZ"/>
              </w:rPr>
            </w:pPr>
            <w:r w:rsidRPr="00A80E60">
              <w:rPr>
                <w:rFonts w:ascii="Calibri" w:eastAsia="Times New Roman" w:hAnsi="Calibri" w:cs="Calibri"/>
                <w:color w:val="000000"/>
                <w:sz w:val="20"/>
                <w:szCs w:val="20"/>
                <w:lang w:eastAsia="cs-CZ"/>
              </w:rPr>
              <w:t xml:space="preserve">Pracovní režim AP bez kontroléru </w:t>
            </w:r>
            <w:r w:rsidRPr="00A80E60">
              <w:rPr>
                <w:rFonts w:ascii="Calibri" w:eastAsia="Times New Roman" w:hAnsi="Calibri" w:cs="Calibri"/>
                <w:color w:val="000000"/>
                <w:sz w:val="20"/>
                <w:szCs w:val="20"/>
                <w:lang w:val="en-US" w:eastAsia="cs-CZ"/>
              </w:rPr>
              <w:t>(</w:t>
            </w:r>
            <w:proofErr w:type="spellStart"/>
            <w:r w:rsidRPr="00A80E60">
              <w:rPr>
                <w:rFonts w:ascii="Calibri" w:eastAsia="Times New Roman" w:hAnsi="Calibri" w:cs="Calibri"/>
                <w:color w:val="000000"/>
                <w:sz w:val="20"/>
                <w:szCs w:val="20"/>
                <w:lang w:val="en-US" w:eastAsia="cs-CZ"/>
              </w:rPr>
              <w:t>autonomn</w:t>
            </w:r>
            <w:proofErr w:type="spellEnd"/>
            <w:r w:rsidRPr="00A80E60">
              <w:rPr>
                <w:rFonts w:ascii="Calibri" w:eastAsia="Times New Roman" w:hAnsi="Calibri" w:cs="Calibri"/>
                <w:color w:val="000000"/>
                <w:sz w:val="20"/>
                <w:szCs w:val="20"/>
                <w:lang w:eastAsia="cs-CZ"/>
              </w:rPr>
              <w:t>í</w:t>
            </w:r>
            <w:r w:rsidRPr="00A80E60">
              <w:rPr>
                <w:rFonts w:ascii="Calibri" w:eastAsia="Times New Roman" w:hAnsi="Calibri" w:cs="Calibri"/>
                <w:color w:val="000000"/>
                <w:sz w:val="20"/>
                <w:szCs w:val="20"/>
                <w:lang w:val="en-US" w:eastAsia="cs-CZ"/>
              </w:rPr>
              <w:t>)</w:t>
            </w:r>
          </w:p>
        </w:tc>
        <w:tc>
          <w:tcPr>
            <w:tcW w:w="838" w:type="pct"/>
            <w:shd w:val="clear" w:color="auto" w:fill="auto"/>
            <w:vAlign w:val="center"/>
          </w:tcPr>
          <w:p w14:paraId="26D11D0D"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0960898D" w14:textId="77777777" w:rsidTr="00646FCE">
        <w:trPr>
          <w:trHeight w:val="288"/>
          <w:jc w:val="center"/>
        </w:trPr>
        <w:tc>
          <w:tcPr>
            <w:tcW w:w="4162" w:type="pct"/>
            <w:shd w:val="clear" w:color="auto" w:fill="auto"/>
            <w:vAlign w:val="center"/>
          </w:tcPr>
          <w:p w14:paraId="3E612DF4"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Pracovní režim AP řízené kontrolérem (</w:t>
            </w:r>
            <w:proofErr w:type="spellStart"/>
            <w:r w:rsidRPr="00A80E60">
              <w:rPr>
                <w:rFonts w:ascii="Calibri" w:eastAsia="Times New Roman" w:hAnsi="Calibri" w:cs="Calibri"/>
                <w:color w:val="000000"/>
                <w:sz w:val="20"/>
                <w:szCs w:val="20"/>
                <w:lang w:eastAsia="cs-CZ"/>
              </w:rPr>
              <w:t>lightweight</w:t>
            </w:r>
            <w:proofErr w:type="spellEnd"/>
            <w:r w:rsidRPr="00A80E60">
              <w:rPr>
                <w:rFonts w:ascii="Calibri" w:eastAsia="Times New Roman" w:hAnsi="Calibri" w:cs="Calibri"/>
                <w:color w:val="000000"/>
                <w:sz w:val="20"/>
                <w:szCs w:val="20"/>
                <w:lang w:eastAsia="cs-CZ"/>
              </w:rPr>
              <w:t>)</w:t>
            </w:r>
          </w:p>
        </w:tc>
        <w:tc>
          <w:tcPr>
            <w:tcW w:w="838" w:type="pct"/>
            <w:shd w:val="clear" w:color="auto" w:fill="auto"/>
            <w:vAlign w:val="center"/>
          </w:tcPr>
          <w:p w14:paraId="312CB039"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5B18278F" w14:textId="77777777" w:rsidTr="00646FCE">
        <w:trPr>
          <w:trHeight w:val="288"/>
          <w:jc w:val="center"/>
        </w:trPr>
        <w:tc>
          <w:tcPr>
            <w:tcW w:w="4162" w:type="pct"/>
            <w:shd w:val="clear" w:color="auto" w:fill="auto"/>
            <w:vAlign w:val="center"/>
          </w:tcPr>
          <w:p w14:paraId="5789A0E4"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Pracovní režim AP v roli kontroléru s možností správy až 120 AP</w:t>
            </w:r>
          </w:p>
        </w:tc>
        <w:tc>
          <w:tcPr>
            <w:tcW w:w="838" w:type="pct"/>
            <w:shd w:val="clear" w:color="auto" w:fill="auto"/>
            <w:vAlign w:val="center"/>
          </w:tcPr>
          <w:p w14:paraId="55EE2D48"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2908DEB6" w14:textId="77777777" w:rsidTr="00646FCE">
        <w:trPr>
          <w:trHeight w:val="288"/>
          <w:jc w:val="center"/>
        </w:trPr>
        <w:tc>
          <w:tcPr>
            <w:tcW w:w="4162" w:type="pct"/>
            <w:shd w:val="clear" w:color="auto" w:fill="auto"/>
            <w:vAlign w:val="center"/>
          </w:tcPr>
          <w:p w14:paraId="48B29242"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Minimální počet portů </w:t>
            </w:r>
            <w:proofErr w:type="spellStart"/>
            <w:r w:rsidRPr="00A80E60">
              <w:rPr>
                <w:rFonts w:ascii="Calibri" w:eastAsia="Times New Roman" w:hAnsi="Calibri" w:cs="Calibri"/>
                <w:color w:val="000000"/>
                <w:sz w:val="20"/>
                <w:szCs w:val="20"/>
                <w:lang w:eastAsia="cs-CZ"/>
              </w:rPr>
              <w:t>ethernet</w:t>
            </w:r>
            <w:proofErr w:type="spellEnd"/>
            <w:r w:rsidRPr="00A80E60">
              <w:rPr>
                <w:rFonts w:ascii="Calibri" w:eastAsia="Times New Roman" w:hAnsi="Calibri" w:cs="Calibri"/>
                <w:color w:val="000000"/>
                <w:sz w:val="20"/>
                <w:szCs w:val="20"/>
                <w:lang w:eastAsia="cs-CZ"/>
              </w:rPr>
              <w:t xml:space="preserve"> LAN</w:t>
            </w:r>
            <w:r w:rsidRPr="00A80E60">
              <w:rPr>
                <w:rFonts w:ascii="Calibri" w:eastAsia="Times New Roman" w:hAnsi="Calibri" w:cs="Calibri"/>
                <w:color w:val="000000"/>
                <w:sz w:val="20"/>
                <w:szCs w:val="20"/>
                <w:lang w:val="en-US" w:eastAsia="cs-CZ"/>
              </w:rPr>
              <w:t xml:space="preserve">: </w:t>
            </w:r>
            <w:r w:rsidRPr="00A80E60">
              <w:rPr>
                <w:rFonts w:ascii="Calibri" w:eastAsia="Times New Roman" w:hAnsi="Calibri" w:cs="Calibri"/>
                <w:color w:val="000000"/>
                <w:sz w:val="20"/>
                <w:szCs w:val="20"/>
                <w:lang w:eastAsia="cs-CZ"/>
              </w:rPr>
              <w:t xml:space="preserve">2x 100/1000 </w:t>
            </w:r>
            <w:proofErr w:type="spellStart"/>
            <w:r w:rsidRPr="00A80E60">
              <w:rPr>
                <w:rFonts w:ascii="Calibri" w:eastAsia="Times New Roman" w:hAnsi="Calibri" w:cs="Calibri"/>
                <w:color w:val="000000"/>
                <w:sz w:val="20"/>
                <w:szCs w:val="20"/>
                <w:lang w:eastAsia="cs-CZ"/>
              </w:rPr>
              <w:t>Mbit</w:t>
            </w:r>
            <w:proofErr w:type="spellEnd"/>
            <w:r w:rsidRPr="00A80E60">
              <w:rPr>
                <w:rFonts w:ascii="Calibri" w:eastAsia="Times New Roman" w:hAnsi="Calibri" w:cs="Calibri"/>
                <w:color w:val="000000"/>
                <w:sz w:val="20"/>
                <w:szCs w:val="20"/>
                <w:lang w:val="en-US" w:eastAsia="cs-CZ"/>
              </w:rPr>
              <w:t>/s</w:t>
            </w:r>
            <w:r w:rsidRPr="00A80E60">
              <w:rPr>
                <w:rFonts w:ascii="Calibri" w:eastAsia="Times New Roman" w:hAnsi="Calibri" w:cs="Calibri"/>
                <w:color w:val="000000"/>
                <w:sz w:val="20"/>
                <w:szCs w:val="20"/>
                <w:lang w:eastAsia="cs-CZ"/>
              </w:rPr>
              <w:t xml:space="preserve"> RJ45</w:t>
            </w:r>
          </w:p>
        </w:tc>
        <w:tc>
          <w:tcPr>
            <w:tcW w:w="838" w:type="pct"/>
            <w:shd w:val="clear" w:color="auto" w:fill="auto"/>
            <w:vAlign w:val="center"/>
          </w:tcPr>
          <w:p w14:paraId="05A1CABE"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46B7A1AE" w14:textId="77777777" w:rsidTr="00646FCE">
        <w:trPr>
          <w:trHeight w:val="288"/>
          <w:jc w:val="center"/>
        </w:trPr>
        <w:tc>
          <w:tcPr>
            <w:tcW w:w="4162" w:type="pct"/>
            <w:shd w:val="clear" w:color="auto" w:fill="auto"/>
            <w:vAlign w:val="center"/>
          </w:tcPr>
          <w:p w14:paraId="5454A297" w14:textId="77777777" w:rsidR="00646FCE" w:rsidRPr="00A80E60" w:rsidRDefault="00646FCE" w:rsidP="00BA768F">
            <w:pPr>
              <w:spacing w:after="0" w:line="240" w:lineRule="auto"/>
              <w:jc w:val="both"/>
              <w:rPr>
                <w:rFonts w:ascii="Calibri" w:eastAsia="Times New Roman" w:hAnsi="Calibri" w:cs="Calibri"/>
                <w:sz w:val="20"/>
                <w:szCs w:val="20"/>
                <w:lang w:val="en-US" w:eastAsia="zh-CN"/>
              </w:rPr>
            </w:pPr>
            <w:r w:rsidRPr="00A80E60">
              <w:rPr>
                <w:rFonts w:ascii="Calibri" w:eastAsia="Times New Roman" w:hAnsi="Calibri" w:cs="Calibri"/>
                <w:sz w:val="20"/>
                <w:szCs w:val="20"/>
                <w:lang w:val="en-US" w:eastAsia="zh-CN"/>
              </w:rPr>
              <w:t xml:space="preserve">Podpora </w:t>
            </w:r>
            <w:proofErr w:type="spellStart"/>
            <w:r w:rsidRPr="00A80E60">
              <w:rPr>
                <w:rFonts w:ascii="Calibri" w:eastAsia="Times New Roman" w:hAnsi="Calibri" w:cs="Calibri"/>
                <w:sz w:val="20"/>
                <w:szCs w:val="20"/>
                <w:lang w:val="en-US" w:eastAsia="zh-CN"/>
              </w:rPr>
              <w:t>muligigabit</w:t>
            </w:r>
            <w:proofErr w:type="spellEnd"/>
            <w:r w:rsidRPr="00A80E60">
              <w:rPr>
                <w:rFonts w:ascii="Calibri" w:eastAsia="Times New Roman" w:hAnsi="Calibri" w:cs="Calibri"/>
                <w:sz w:val="20"/>
                <w:szCs w:val="20"/>
                <w:lang w:val="en-US" w:eastAsia="zh-CN"/>
              </w:rPr>
              <w:t xml:space="preserve"> </w:t>
            </w:r>
            <w:proofErr w:type="spellStart"/>
            <w:r w:rsidRPr="00A80E60">
              <w:rPr>
                <w:rFonts w:ascii="Calibri" w:eastAsia="Times New Roman" w:hAnsi="Calibri" w:cs="Calibri"/>
                <w:sz w:val="20"/>
                <w:szCs w:val="20"/>
                <w:lang w:val="en-US" w:eastAsia="zh-CN"/>
              </w:rPr>
              <w:t>ethernet</w:t>
            </w:r>
            <w:proofErr w:type="spellEnd"/>
            <w:r w:rsidRPr="00A80E60">
              <w:rPr>
                <w:rFonts w:ascii="Calibri" w:eastAsia="Times New Roman" w:hAnsi="Calibri" w:cs="Calibri"/>
                <w:sz w:val="20"/>
                <w:szCs w:val="20"/>
                <w:lang w:val="en-US" w:eastAsia="zh-CN"/>
              </w:rPr>
              <w:t xml:space="preserve"> 2.5 </w:t>
            </w:r>
            <w:proofErr w:type="spellStart"/>
            <w:r w:rsidRPr="00A80E60">
              <w:rPr>
                <w:rFonts w:ascii="Calibri" w:eastAsia="Times New Roman" w:hAnsi="Calibri" w:cs="Calibri"/>
                <w:sz w:val="20"/>
                <w:szCs w:val="20"/>
                <w:lang w:val="en-US" w:eastAsia="zh-CN"/>
              </w:rPr>
              <w:t>Gbps</w:t>
            </w:r>
            <w:proofErr w:type="spellEnd"/>
            <w:r w:rsidRPr="00A80E60">
              <w:rPr>
                <w:rFonts w:ascii="Calibri" w:eastAsia="Times New Roman" w:hAnsi="Calibri" w:cs="Calibri"/>
                <w:sz w:val="20"/>
                <w:szCs w:val="20"/>
                <w:lang w:val="en-US" w:eastAsia="zh-CN"/>
              </w:rPr>
              <w:t xml:space="preserve"> IEEE 802.3bz</w:t>
            </w:r>
          </w:p>
        </w:tc>
        <w:tc>
          <w:tcPr>
            <w:tcW w:w="838" w:type="pct"/>
            <w:shd w:val="clear" w:color="auto" w:fill="auto"/>
            <w:vAlign w:val="center"/>
          </w:tcPr>
          <w:p w14:paraId="4DEE56B8"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Calibri" w:hAnsi="Calibri" w:cs="Calibri"/>
                <w:sz w:val="20"/>
                <w:szCs w:val="20"/>
              </w:rPr>
              <w:t>ano</w:t>
            </w:r>
          </w:p>
        </w:tc>
      </w:tr>
      <w:tr w:rsidR="00646FCE" w:rsidRPr="00A80E60" w14:paraId="409431E0" w14:textId="77777777" w:rsidTr="00646FCE">
        <w:trPr>
          <w:trHeight w:val="288"/>
          <w:jc w:val="center"/>
        </w:trPr>
        <w:tc>
          <w:tcPr>
            <w:tcW w:w="4162" w:type="pct"/>
            <w:shd w:val="clear" w:color="auto" w:fill="auto"/>
            <w:vAlign w:val="center"/>
          </w:tcPr>
          <w:p w14:paraId="0DC2688E"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sz w:val="20"/>
                <w:szCs w:val="20"/>
                <w:lang w:val="en-US" w:eastAsia="zh-CN"/>
              </w:rPr>
              <w:t>Podpora standard</w:t>
            </w:r>
            <w:r w:rsidRPr="00A80E60">
              <w:rPr>
                <w:rFonts w:ascii="Calibri" w:eastAsia="Times New Roman" w:hAnsi="Calibri" w:cs="Calibri"/>
                <w:sz w:val="20"/>
                <w:szCs w:val="20"/>
                <w:lang w:eastAsia="zh-CN"/>
              </w:rPr>
              <w:t>ů</w:t>
            </w:r>
            <w:r w:rsidRPr="00A80E60">
              <w:rPr>
                <w:rFonts w:ascii="Calibri" w:eastAsia="Times New Roman" w:hAnsi="Calibri" w:cs="Calibri"/>
                <w:sz w:val="20"/>
                <w:szCs w:val="20"/>
                <w:lang w:val="en-US" w:eastAsia="zh-CN"/>
              </w:rPr>
              <w:t xml:space="preserve"> IEEE 802.3af (</w:t>
            </w:r>
            <w:proofErr w:type="spellStart"/>
            <w:r w:rsidRPr="00A80E60">
              <w:rPr>
                <w:rFonts w:ascii="Calibri" w:eastAsia="Times New Roman" w:hAnsi="Calibri" w:cs="Calibri"/>
                <w:sz w:val="20"/>
                <w:szCs w:val="20"/>
                <w:lang w:val="en-US" w:eastAsia="zh-CN"/>
              </w:rPr>
              <w:t>PoE</w:t>
            </w:r>
            <w:proofErr w:type="spellEnd"/>
            <w:r w:rsidRPr="00A80E60">
              <w:rPr>
                <w:rFonts w:ascii="Calibri" w:eastAsia="Times New Roman" w:hAnsi="Calibri" w:cs="Calibri"/>
                <w:sz w:val="20"/>
                <w:szCs w:val="20"/>
                <w:lang w:val="en-US" w:eastAsia="zh-CN"/>
              </w:rPr>
              <w:t>), IEEE 802.3at (</w:t>
            </w:r>
            <w:proofErr w:type="spellStart"/>
            <w:r w:rsidRPr="00A80E60">
              <w:rPr>
                <w:rFonts w:ascii="Calibri" w:eastAsia="Times New Roman" w:hAnsi="Calibri" w:cs="Calibri"/>
                <w:sz w:val="20"/>
                <w:szCs w:val="20"/>
                <w:lang w:val="en-US" w:eastAsia="zh-CN"/>
              </w:rPr>
              <w:t>PoE</w:t>
            </w:r>
            <w:proofErr w:type="spellEnd"/>
            <w:r w:rsidRPr="00A80E60">
              <w:rPr>
                <w:rFonts w:ascii="Calibri" w:eastAsia="Times New Roman" w:hAnsi="Calibri" w:cs="Calibri"/>
                <w:sz w:val="20"/>
                <w:szCs w:val="20"/>
                <w:lang w:val="en-US" w:eastAsia="zh-CN"/>
              </w:rPr>
              <w:t>+) a IEEE 802.3bt</w:t>
            </w:r>
          </w:p>
        </w:tc>
        <w:tc>
          <w:tcPr>
            <w:tcW w:w="838" w:type="pct"/>
            <w:shd w:val="clear" w:color="auto" w:fill="auto"/>
            <w:vAlign w:val="center"/>
          </w:tcPr>
          <w:p w14:paraId="7631C8FA" w14:textId="77777777" w:rsidR="00646FCE" w:rsidRPr="00A80E60" w:rsidRDefault="00646FCE" w:rsidP="00BA768F">
            <w:pPr>
              <w:spacing w:after="0" w:line="240" w:lineRule="auto"/>
              <w:jc w:val="both"/>
              <w:rPr>
                <w:rFonts w:ascii="Calibri" w:eastAsia="Times New Roman" w:hAnsi="Calibri" w:cs="Calibri"/>
                <w:color w:val="000000"/>
                <w:sz w:val="20"/>
                <w:szCs w:val="20"/>
                <w:lang w:val="en-US" w:eastAsia="cs-CZ"/>
              </w:rPr>
            </w:pPr>
            <w:r w:rsidRPr="00A80E60">
              <w:rPr>
                <w:rFonts w:ascii="Calibri" w:eastAsia="Times New Roman" w:hAnsi="Calibri" w:cs="Calibri"/>
                <w:color w:val="000000"/>
                <w:sz w:val="20"/>
                <w:szCs w:val="20"/>
                <w:lang w:eastAsia="cs-CZ"/>
              </w:rPr>
              <w:t>ano</w:t>
            </w:r>
          </w:p>
        </w:tc>
      </w:tr>
      <w:tr w:rsidR="00646FCE" w:rsidRPr="00A80E60" w14:paraId="41D08895" w14:textId="77777777" w:rsidTr="00646FCE">
        <w:trPr>
          <w:trHeight w:val="288"/>
          <w:jc w:val="center"/>
        </w:trPr>
        <w:tc>
          <w:tcPr>
            <w:tcW w:w="4162" w:type="pct"/>
            <w:shd w:val="clear" w:color="auto" w:fill="auto"/>
            <w:vAlign w:val="center"/>
          </w:tcPr>
          <w:p w14:paraId="104A2AE1" w14:textId="77777777" w:rsidR="00646FCE" w:rsidRPr="00A80E60" w:rsidRDefault="00646FCE" w:rsidP="00BA768F">
            <w:pPr>
              <w:spacing w:after="0" w:line="240" w:lineRule="auto"/>
              <w:jc w:val="both"/>
              <w:rPr>
                <w:rFonts w:ascii="Calibri" w:eastAsia="Times New Roman" w:hAnsi="Calibri" w:cs="Calibri"/>
                <w:sz w:val="20"/>
                <w:szCs w:val="20"/>
                <w:lang w:eastAsia="zh-CN"/>
              </w:rPr>
            </w:pPr>
            <w:r w:rsidRPr="00A80E60">
              <w:rPr>
                <w:rFonts w:ascii="Calibri" w:eastAsia="Times New Roman" w:hAnsi="Calibri" w:cs="Calibri"/>
                <w:sz w:val="20"/>
                <w:szCs w:val="20"/>
                <w:lang w:val="en-US" w:eastAsia="zh-CN"/>
              </w:rPr>
              <w:t xml:space="preserve">Podpora </w:t>
            </w:r>
            <w:proofErr w:type="spellStart"/>
            <w:r w:rsidRPr="00A80E60">
              <w:rPr>
                <w:rFonts w:ascii="Calibri" w:eastAsia="Times New Roman" w:hAnsi="Calibri" w:cs="Calibri"/>
                <w:sz w:val="20"/>
                <w:szCs w:val="20"/>
                <w:lang w:val="en-US" w:eastAsia="zh-CN"/>
              </w:rPr>
              <w:t>linkové</w:t>
            </w:r>
            <w:proofErr w:type="spellEnd"/>
            <w:r w:rsidRPr="00A80E60">
              <w:rPr>
                <w:rFonts w:ascii="Calibri" w:eastAsia="Times New Roman" w:hAnsi="Calibri" w:cs="Calibri"/>
                <w:sz w:val="20"/>
                <w:szCs w:val="20"/>
                <w:lang w:val="en-US" w:eastAsia="zh-CN"/>
              </w:rPr>
              <w:t xml:space="preserve"> </w:t>
            </w:r>
            <w:proofErr w:type="spellStart"/>
            <w:r w:rsidRPr="00A80E60">
              <w:rPr>
                <w:rFonts w:ascii="Calibri" w:eastAsia="Times New Roman" w:hAnsi="Calibri" w:cs="Calibri"/>
                <w:sz w:val="20"/>
                <w:szCs w:val="20"/>
                <w:lang w:val="en-US" w:eastAsia="zh-CN"/>
              </w:rPr>
              <w:t>agregace</w:t>
            </w:r>
            <w:proofErr w:type="spellEnd"/>
            <w:r w:rsidRPr="00A80E60">
              <w:rPr>
                <w:rFonts w:ascii="Calibri" w:eastAsia="Times New Roman" w:hAnsi="Calibri" w:cs="Calibri"/>
                <w:sz w:val="20"/>
                <w:szCs w:val="20"/>
                <w:lang w:val="en-US" w:eastAsia="zh-CN"/>
              </w:rPr>
              <w:t xml:space="preserve"> LACP</w:t>
            </w:r>
          </w:p>
        </w:tc>
        <w:tc>
          <w:tcPr>
            <w:tcW w:w="838" w:type="pct"/>
            <w:shd w:val="clear" w:color="auto" w:fill="auto"/>
            <w:vAlign w:val="center"/>
          </w:tcPr>
          <w:p w14:paraId="085BBEAD" w14:textId="77777777" w:rsidR="00646FCE" w:rsidRPr="00A80E60" w:rsidRDefault="00646FCE" w:rsidP="00BA768F">
            <w:pPr>
              <w:spacing w:after="0" w:line="240" w:lineRule="auto"/>
              <w:jc w:val="both"/>
              <w:rPr>
                <w:rFonts w:ascii="Calibri" w:eastAsia="Calibri" w:hAnsi="Calibri" w:cs="Calibri"/>
                <w:sz w:val="20"/>
                <w:szCs w:val="20"/>
              </w:rPr>
            </w:pPr>
            <w:r w:rsidRPr="00A80E60">
              <w:rPr>
                <w:rFonts w:ascii="Calibri" w:eastAsia="Calibri" w:hAnsi="Calibri" w:cs="Calibri"/>
                <w:sz w:val="20"/>
                <w:szCs w:val="20"/>
              </w:rPr>
              <w:t>ano</w:t>
            </w:r>
          </w:p>
        </w:tc>
      </w:tr>
      <w:tr w:rsidR="00646FCE" w:rsidRPr="00A80E60" w14:paraId="50F9869B" w14:textId="77777777" w:rsidTr="00646FCE">
        <w:trPr>
          <w:trHeight w:val="288"/>
          <w:jc w:val="center"/>
        </w:trPr>
        <w:tc>
          <w:tcPr>
            <w:tcW w:w="4162" w:type="pct"/>
            <w:shd w:val="clear" w:color="auto" w:fill="auto"/>
            <w:vAlign w:val="center"/>
          </w:tcPr>
          <w:p w14:paraId="781494EA" w14:textId="77777777" w:rsidR="00646FCE" w:rsidRPr="00A80E60" w:rsidRDefault="00646FCE" w:rsidP="00BA768F">
            <w:pPr>
              <w:spacing w:after="0" w:line="240" w:lineRule="auto"/>
              <w:jc w:val="both"/>
              <w:rPr>
                <w:rFonts w:ascii="Calibri" w:eastAsia="Times New Roman" w:hAnsi="Calibri" w:cs="Calibri"/>
                <w:sz w:val="20"/>
                <w:szCs w:val="20"/>
                <w:lang w:eastAsia="zh-CN"/>
              </w:rPr>
            </w:pPr>
            <w:r w:rsidRPr="00A80E60">
              <w:rPr>
                <w:rFonts w:ascii="Calibri" w:eastAsia="Times New Roman" w:hAnsi="Calibri" w:cs="Calibri"/>
                <w:sz w:val="20"/>
                <w:szCs w:val="20"/>
                <w:lang w:val="en-US" w:eastAsia="zh-CN"/>
              </w:rPr>
              <w:t xml:space="preserve">Podpora </w:t>
            </w:r>
            <w:proofErr w:type="spellStart"/>
            <w:r w:rsidRPr="00A80E60">
              <w:rPr>
                <w:rFonts w:ascii="Calibri" w:eastAsia="Times New Roman" w:hAnsi="Calibri" w:cs="Calibri"/>
                <w:sz w:val="20"/>
                <w:szCs w:val="20"/>
                <w:lang w:val="en-US" w:eastAsia="zh-CN"/>
              </w:rPr>
              <w:t>standardn</w:t>
            </w:r>
            <w:r w:rsidRPr="00A80E60">
              <w:rPr>
                <w:rFonts w:ascii="Calibri" w:eastAsia="Times New Roman" w:hAnsi="Calibri" w:cs="Calibri"/>
                <w:sz w:val="20"/>
                <w:szCs w:val="20"/>
                <w:lang w:eastAsia="zh-CN"/>
              </w:rPr>
              <w:t>ího</w:t>
            </w:r>
            <w:proofErr w:type="spellEnd"/>
            <w:r w:rsidRPr="00A80E60">
              <w:rPr>
                <w:rFonts w:ascii="Calibri" w:eastAsia="Times New Roman" w:hAnsi="Calibri" w:cs="Calibri"/>
                <w:sz w:val="20"/>
                <w:szCs w:val="20"/>
                <w:lang w:eastAsia="zh-CN"/>
              </w:rPr>
              <w:t xml:space="preserve"> </w:t>
            </w:r>
            <w:proofErr w:type="spellStart"/>
            <w:r w:rsidRPr="00A80E60">
              <w:rPr>
                <w:rFonts w:ascii="Calibri" w:eastAsia="Times New Roman" w:hAnsi="Calibri" w:cs="Calibri"/>
                <w:sz w:val="20"/>
                <w:szCs w:val="20"/>
                <w:lang w:eastAsia="zh-CN"/>
              </w:rPr>
              <w:t>PoE</w:t>
            </w:r>
            <w:proofErr w:type="spellEnd"/>
            <w:r w:rsidRPr="00A80E60">
              <w:rPr>
                <w:rFonts w:ascii="Calibri" w:eastAsia="Times New Roman" w:hAnsi="Calibri" w:cs="Calibri"/>
                <w:sz w:val="20"/>
                <w:szCs w:val="20"/>
                <w:lang w:eastAsia="zh-CN"/>
              </w:rPr>
              <w:t xml:space="preserve">+ IEEE 802.3at </w:t>
            </w:r>
            <w:r w:rsidRPr="00A80E60">
              <w:rPr>
                <w:rFonts w:ascii="Calibri" w:eastAsia="Times New Roman" w:hAnsi="Calibri" w:cs="Calibri"/>
                <w:sz w:val="20"/>
                <w:szCs w:val="20"/>
                <w:lang w:val="en-US" w:eastAsia="zh-CN"/>
              </w:rPr>
              <w:t xml:space="preserve">30W bez </w:t>
            </w:r>
            <w:proofErr w:type="spellStart"/>
            <w:r w:rsidRPr="00A80E60">
              <w:rPr>
                <w:rFonts w:ascii="Calibri" w:eastAsia="Times New Roman" w:hAnsi="Calibri" w:cs="Calibri"/>
                <w:sz w:val="20"/>
                <w:szCs w:val="20"/>
                <w:lang w:val="en-US" w:eastAsia="zh-CN"/>
              </w:rPr>
              <w:t>nutnosti</w:t>
            </w:r>
            <w:proofErr w:type="spellEnd"/>
            <w:r w:rsidRPr="00A80E60">
              <w:rPr>
                <w:rFonts w:ascii="Calibri" w:eastAsia="Times New Roman" w:hAnsi="Calibri" w:cs="Calibri"/>
                <w:sz w:val="20"/>
                <w:szCs w:val="20"/>
                <w:lang w:val="en-US" w:eastAsia="zh-CN"/>
              </w:rPr>
              <w:t xml:space="preserve"> </w:t>
            </w:r>
            <w:proofErr w:type="spellStart"/>
            <w:r w:rsidRPr="00A80E60">
              <w:rPr>
                <w:rFonts w:ascii="Calibri" w:eastAsia="Times New Roman" w:hAnsi="Calibri" w:cs="Calibri"/>
                <w:sz w:val="20"/>
                <w:szCs w:val="20"/>
                <w:lang w:val="en-US" w:eastAsia="zh-CN"/>
              </w:rPr>
              <w:t>redukce</w:t>
            </w:r>
            <w:proofErr w:type="spellEnd"/>
            <w:r w:rsidRPr="00A80E60">
              <w:rPr>
                <w:rFonts w:ascii="Calibri" w:eastAsia="Times New Roman" w:hAnsi="Calibri" w:cs="Calibri"/>
                <w:sz w:val="20"/>
                <w:szCs w:val="20"/>
                <w:lang w:val="en-US" w:eastAsia="zh-CN"/>
              </w:rPr>
              <w:t xml:space="preserve"> v</w:t>
            </w:r>
            <w:proofErr w:type="spellStart"/>
            <w:r w:rsidRPr="00A80E60">
              <w:rPr>
                <w:rFonts w:ascii="Calibri" w:eastAsia="Times New Roman" w:hAnsi="Calibri" w:cs="Calibri"/>
                <w:sz w:val="20"/>
                <w:szCs w:val="20"/>
                <w:lang w:eastAsia="zh-CN"/>
              </w:rPr>
              <w:t>ýkonu</w:t>
            </w:r>
            <w:proofErr w:type="spellEnd"/>
            <w:r w:rsidRPr="00A80E60">
              <w:rPr>
                <w:rFonts w:ascii="Calibri" w:eastAsia="Times New Roman" w:hAnsi="Calibri" w:cs="Calibri"/>
                <w:sz w:val="20"/>
                <w:szCs w:val="20"/>
                <w:lang w:eastAsia="zh-CN"/>
              </w:rPr>
              <w:t xml:space="preserve"> libovolného rádia</w:t>
            </w:r>
          </w:p>
        </w:tc>
        <w:tc>
          <w:tcPr>
            <w:tcW w:w="838" w:type="pct"/>
            <w:shd w:val="clear" w:color="auto" w:fill="auto"/>
            <w:vAlign w:val="center"/>
          </w:tcPr>
          <w:p w14:paraId="48A1DE93"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Calibri" w:hAnsi="Calibri" w:cs="Calibri"/>
                <w:sz w:val="20"/>
                <w:szCs w:val="20"/>
              </w:rPr>
              <w:t>ano</w:t>
            </w:r>
          </w:p>
        </w:tc>
      </w:tr>
      <w:tr w:rsidR="00646FCE" w:rsidRPr="00A80E60" w14:paraId="270C8DD4" w14:textId="77777777" w:rsidTr="00646FCE">
        <w:trPr>
          <w:trHeight w:val="288"/>
          <w:jc w:val="center"/>
        </w:trPr>
        <w:tc>
          <w:tcPr>
            <w:tcW w:w="4162" w:type="pct"/>
            <w:shd w:val="clear" w:color="auto" w:fill="auto"/>
            <w:vAlign w:val="center"/>
          </w:tcPr>
          <w:p w14:paraId="0FADBF01" w14:textId="77777777" w:rsidR="00646FCE" w:rsidRPr="00A80E60" w:rsidRDefault="00646FCE" w:rsidP="00BA768F">
            <w:pPr>
              <w:spacing w:after="0" w:line="240" w:lineRule="auto"/>
              <w:jc w:val="both"/>
              <w:rPr>
                <w:rFonts w:ascii="Calibri" w:eastAsia="Times New Roman" w:hAnsi="Calibri" w:cs="Calibri"/>
                <w:sz w:val="20"/>
                <w:szCs w:val="20"/>
                <w:lang w:val="en-US" w:eastAsia="zh-CN"/>
              </w:rPr>
            </w:pPr>
            <w:r w:rsidRPr="00A80E60">
              <w:rPr>
                <w:rFonts w:ascii="Calibri" w:eastAsia="Times New Roman" w:hAnsi="Calibri" w:cs="Calibri"/>
                <w:sz w:val="20"/>
                <w:szCs w:val="20"/>
                <w:lang w:val="en-US" w:eastAsia="zh-CN"/>
              </w:rPr>
              <w:t xml:space="preserve">Podpora </w:t>
            </w:r>
            <w:proofErr w:type="spellStart"/>
            <w:r w:rsidRPr="00A80E60">
              <w:rPr>
                <w:rFonts w:ascii="Calibri" w:eastAsia="Times New Roman" w:hAnsi="Calibri" w:cs="Calibri"/>
                <w:sz w:val="20"/>
                <w:szCs w:val="20"/>
                <w:lang w:val="en-US" w:eastAsia="zh-CN"/>
              </w:rPr>
              <w:t>napájení</w:t>
            </w:r>
            <w:proofErr w:type="spellEnd"/>
            <w:r w:rsidRPr="00A80E60">
              <w:rPr>
                <w:rFonts w:ascii="Calibri" w:eastAsia="Times New Roman" w:hAnsi="Calibri" w:cs="Calibri"/>
                <w:sz w:val="20"/>
                <w:szCs w:val="20"/>
                <w:lang w:val="en-US" w:eastAsia="zh-CN"/>
              </w:rPr>
              <w:t xml:space="preserve"> z AC </w:t>
            </w:r>
            <w:proofErr w:type="spellStart"/>
            <w:r w:rsidRPr="00A80E60">
              <w:rPr>
                <w:rFonts w:ascii="Calibri" w:eastAsia="Times New Roman" w:hAnsi="Calibri" w:cs="Calibri"/>
                <w:sz w:val="20"/>
                <w:szCs w:val="20"/>
                <w:lang w:val="en-US" w:eastAsia="zh-CN"/>
              </w:rPr>
              <w:t>napájecího</w:t>
            </w:r>
            <w:proofErr w:type="spellEnd"/>
            <w:r w:rsidRPr="00A80E60">
              <w:rPr>
                <w:rFonts w:ascii="Calibri" w:eastAsia="Times New Roman" w:hAnsi="Calibri" w:cs="Calibri"/>
                <w:sz w:val="20"/>
                <w:szCs w:val="20"/>
                <w:lang w:val="en-US" w:eastAsia="zh-CN"/>
              </w:rPr>
              <w:t xml:space="preserve"> </w:t>
            </w:r>
            <w:proofErr w:type="spellStart"/>
            <w:r w:rsidRPr="00A80E60">
              <w:rPr>
                <w:rFonts w:ascii="Calibri" w:eastAsia="Times New Roman" w:hAnsi="Calibri" w:cs="Calibri"/>
                <w:sz w:val="20"/>
                <w:szCs w:val="20"/>
                <w:lang w:val="en-US" w:eastAsia="zh-CN"/>
              </w:rPr>
              <w:t>zdroje</w:t>
            </w:r>
            <w:proofErr w:type="spellEnd"/>
          </w:p>
        </w:tc>
        <w:tc>
          <w:tcPr>
            <w:tcW w:w="838" w:type="pct"/>
            <w:shd w:val="clear" w:color="auto" w:fill="auto"/>
            <w:vAlign w:val="center"/>
          </w:tcPr>
          <w:p w14:paraId="178542E9"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21211629" w14:textId="77777777" w:rsidTr="00646FCE">
        <w:trPr>
          <w:trHeight w:val="288"/>
          <w:jc w:val="center"/>
        </w:trPr>
        <w:tc>
          <w:tcPr>
            <w:tcW w:w="4162" w:type="pct"/>
            <w:shd w:val="clear" w:color="auto" w:fill="auto"/>
            <w:vAlign w:val="center"/>
          </w:tcPr>
          <w:p w14:paraId="27A9C460"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Vestavěná interní anténa MIMO, omni </w:t>
            </w:r>
            <w:proofErr w:type="spellStart"/>
            <w:r w:rsidRPr="00A80E60">
              <w:rPr>
                <w:rFonts w:ascii="Calibri" w:eastAsia="Times New Roman" w:hAnsi="Calibri" w:cs="Calibri"/>
                <w:color w:val="000000"/>
                <w:sz w:val="20"/>
                <w:szCs w:val="20"/>
                <w:lang w:eastAsia="cs-CZ"/>
              </w:rPr>
              <w:t>down-tilt</w:t>
            </w:r>
            <w:proofErr w:type="spellEnd"/>
          </w:p>
        </w:tc>
        <w:tc>
          <w:tcPr>
            <w:tcW w:w="838" w:type="pct"/>
            <w:shd w:val="clear" w:color="auto" w:fill="auto"/>
            <w:vAlign w:val="center"/>
          </w:tcPr>
          <w:p w14:paraId="36DF5FDB"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490FD75D" w14:textId="77777777" w:rsidTr="00646FCE">
        <w:trPr>
          <w:trHeight w:val="288"/>
          <w:jc w:val="center"/>
        </w:trPr>
        <w:tc>
          <w:tcPr>
            <w:tcW w:w="4162" w:type="pct"/>
            <w:shd w:val="clear" w:color="auto" w:fill="auto"/>
            <w:vAlign w:val="center"/>
          </w:tcPr>
          <w:p w14:paraId="0D5BE98E"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proofErr w:type="spellStart"/>
            <w:r w:rsidRPr="00A80E60">
              <w:rPr>
                <w:rFonts w:ascii="Calibri" w:eastAsia="Times New Roman" w:hAnsi="Calibri" w:cs="Calibri"/>
                <w:color w:val="000000"/>
                <w:sz w:val="20"/>
                <w:szCs w:val="20"/>
                <w:lang w:val="en-US" w:eastAsia="cs-CZ"/>
              </w:rPr>
              <w:t>Radiov</w:t>
            </w:r>
            <w:proofErr w:type="spellEnd"/>
            <w:r w:rsidRPr="00A80E60">
              <w:rPr>
                <w:rFonts w:ascii="Calibri" w:eastAsia="Times New Roman" w:hAnsi="Calibri" w:cs="Calibri"/>
                <w:color w:val="000000"/>
                <w:sz w:val="20"/>
                <w:szCs w:val="20"/>
                <w:lang w:eastAsia="cs-CZ"/>
              </w:rPr>
              <w:t>á část</w:t>
            </w:r>
            <w:r w:rsidRPr="00A80E60">
              <w:rPr>
                <w:rFonts w:ascii="Calibri" w:eastAsia="Times New Roman" w:hAnsi="Calibri" w:cs="Calibri"/>
                <w:color w:val="000000"/>
                <w:sz w:val="20"/>
                <w:szCs w:val="20"/>
                <w:lang w:val="en-US" w:eastAsia="cs-CZ"/>
              </w:rPr>
              <w:t>: dual band</w:t>
            </w:r>
            <w:r w:rsidRPr="00A80E60">
              <w:rPr>
                <w:rFonts w:ascii="Calibri" w:eastAsia="Times New Roman" w:hAnsi="Calibri" w:cs="Calibri"/>
                <w:color w:val="000000"/>
                <w:sz w:val="20"/>
                <w:szCs w:val="20"/>
                <w:lang w:eastAsia="cs-CZ"/>
              </w:rPr>
              <w:t>, současná podpora pásem 2,4GHz a 5GHz</w:t>
            </w:r>
          </w:p>
        </w:tc>
        <w:tc>
          <w:tcPr>
            <w:tcW w:w="838" w:type="pct"/>
            <w:shd w:val="clear" w:color="auto" w:fill="auto"/>
            <w:vAlign w:val="center"/>
          </w:tcPr>
          <w:p w14:paraId="1A1BAB14"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3FD2C041" w14:textId="77777777" w:rsidTr="00646FCE">
        <w:trPr>
          <w:trHeight w:val="288"/>
          <w:jc w:val="center"/>
        </w:trPr>
        <w:tc>
          <w:tcPr>
            <w:tcW w:w="4162" w:type="pct"/>
            <w:shd w:val="clear" w:color="auto" w:fill="auto"/>
            <w:vAlign w:val="center"/>
          </w:tcPr>
          <w:p w14:paraId="7FC5E9B7"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MIMO a počet nezávislých </w:t>
            </w:r>
            <w:proofErr w:type="spellStart"/>
            <w:r w:rsidRPr="00A80E60">
              <w:rPr>
                <w:rFonts w:ascii="Calibri" w:eastAsia="Times New Roman" w:hAnsi="Calibri" w:cs="Calibri"/>
                <w:color w:val="000000"/>
                <w:sz w:val="20"/>
                <w:szCs w:val="20"/>
                <w:lang w:eastAsia="cs-CZ"/>
              </w:rPr>
              <w:t>streamů</w:t>
            </w:r>
            <w:proofErr w:type="spellEnd"/>
            <w:r w:rsidRPr="00A80E60">
              <w:rPr>
                <w:rFonts w:ascii="Calibri" w:eastAsia="Times New Roman" w:hAnsi="Calibri" w:cs="Calibri"/>
                <w:color w:val="000000"/>
                <w:sz w:val="20"/>
                <w:szCs w:val="20"/>
                <w:lang w:eastAsia="cs-CZ"/>
              </w:rPr>
              <w:t xml:space="preserve"> na 2,4GHz rádio: 2x2</w:t>
            </w:r>
            <w:r w:rsidRPr="00A80E60">
              <w:rPr>
                <w:rFonts w:ascii="Calibri" w:eastAsia="Times New Roman" w:hAnsi="Calibri" w:cs="Calibri"/>
                <w:color w:val="000000"/>
                <w:sz w:val="20"/>
                <w:szCs w:val="20"/>
                <w:lang w:val="en-US" w:eastAsia="cs-CZ"/>
              </w:rPr>
              <w:t>:2</w:t>
            </w:r>
          </w:p>
        </w:tc>
        <w:tc>
          <w:tcPr>
            <w:tcW w:w="838" w:type="pct"/>
            <w:shd w:val="clear" w:color="auto" w:fill="auto"/>
            <w:vAlign w:val="center"/>
          </w:tcPr>
          <w:p w14:paraId="66A41700" w14:textId="77777777" w:rsidR="00646FCE" w:rsidRPr="00A80E60" w:rsidRDefault="00646FCE" w:rsidP="00BA768F">
            <w:pPr>
              <w:spacing w:after="0" w:line="240" w:lineRule="auto"/>
              <w:jc w:val="both"/>
              <w:rPr>
                <w:rFonts w:ascii="Calibri" w:eastAsia="Times New Roman" w:hAnsi="Calibri" w:cs="Calibri"/>
                <w:color w:val="000000"/>
                <w:sz w:val="20"/>
                <w:szCs w:val="20"/>
                <w:lang w:val="en-US" w:eastAsia="cs-CZ"/>
              </w:rPr>
            </w:pPr>
            <w:proofErr w:type="spellStart"/>
            <w:r w:rsidRPr="00A80E60">
              <w:rPr>
                <w:rFonts w:ascii="Calibri" w:eastAsia="Times New Roman" w:hAnsi="Calibri" w:cs="Calibri"/>
                <w:color w:val="000000"/>
                <w:sz w:val="20"/>
                <w:szCs w:val="20"/>
                <w:lang w:val="en-US" w:eastAsia="cs-CZ"/>
              </w:rPr>
              <w:t>ano</w:t>
            </w:r>
            <w:proofErr w:type="spellEnd"/>
          </w:p>
        </w:tc>
      </w:tr>
      <w:tr w:rsidR="00646FCE" w:rsidRPr="00A80E60" w14:paraId="57AFC31D" w14:textId="77777777" w:rsidTr="00646FCE">
        <w:trPr>
          <w:trHeight w:val="288"/>
          <w:jc w:val="center"/>
        </w:trPr>
        <w:tc>
          <w:tcPr>
            <w:tcW w:w="4162" w:type="pct"/>
            <w:shd w:val="clear" w:color="auto" w:fill="auto"/>
            <w:vAlign w:val="center"/>
          </w:tcPr>
          <w:p w14:paraId="13265E33"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MIMO a počet nezávislých </w:t>
            </w:r>
            <w:proofErr w:type="spellStart"/>
            <w:r w:rsidRPr="00A80E60">
              <w:rPr>
                <w:rFonts w:ascii="Calibri" w:eastAsia="Times New Roman" w:hAnsi="Calibri" w:cs="Calibri"/>
                <w:color w:val="000000"/>
                <w:sz w:val="20"/>
                <w:szCs w:val="20"/>
                <w:lang w:eastAsia="cs-CZ"/>
              </w:rPr>
              <w:t>streamů</w:t>
            </w:r>
            <w:proofErr w:type="spellEnd"/>
            <w:r w:rsidRPr="00A80E60">
              <w:rPr>
                <w:rFonts w:ascii="Calibri" w:eastAsia="Times New Roman" w:hAnsi="Calibri" w:cs="Calibri"/>
                <w:color w:val="000000"/>
                <w:sz w:val="20"/>
                <w:szCs w:val="20"/>
                <w:lang w:eastAsia="cs-CZ"/>
              </w:rPr>
              <w:t xml:space="preserve"> na 5GHz rádio: 4x4</w:t>
            </w:r>
            <w:r w:rsidRPr="00A80E60">
              <w:rPr>
                <w:rFonts w:ascii="Calibri" w:eastAsia="Times New Roman" w:hAnsi="Calibri" w:cs="Calibri"/>
                <w:color w:val="000000"/>
                <w:sz w:val="20"/>
                <w:szCs w:val="20"/>
                <w:lang w:val="en-US" w:eastAsia="cs-CZ"/>
              </w:rPr>
              <w:t>:4</w:t>
            </w:r>
          </w:p>
        </w:tc>
        <w:tc>
          <w:tcPr>
            <w:tcW w:w="838" w:type="pct"/>
            <w:shd w:val="clear" w:color="auto" w:fill="auto"/>
            <w:vAlign w:val="center"/>
          </w:tcPr>
          <w:p w14:paraId="41F8832C" w14:textId="77777777" w:rsidR="00646FCE" w:rsidRPr="00A80E60" w:rsidRDefault="00646FCE" w:rsidP="00BA768F">
            <w:pPr>
              <w:spacing w:after="0" w:line="240" w:lineRule="auto"/>
              <w:jc w:val="both"/>
              <w:rPr>
                <w:rFonts w:ascii="Calibri" w:eastAsia="Times New Roman" w:hAnsi="Calibri" w:cs="Calibri"/>
                <w:color w:val="000000"/>
                <w:sz w:val="20"/>
                <w:szCs w:val="20"/>
                <w:lang w:val="en-US" w:eastAsia="cs-CZ"/>
              </w:rPr>
            </w:pPr>
            <w:proofErr w:type="spellStart"/>
            <w:r w:rsidRPr="00A80E60">
              <w:rPr>
                <w:rFonts w:ascii="Calibri" w:eastAsia="Times New Roman" w:hAnsi="Calibri" w:cs="Calibri"/>
                <w:color w:val="000000"/>
                <w:sz w:val="20"/>
                <w:szCs w:val="20"/>
                <w:lang w:val="en-US" w:eastAsia="cs-CZ"/>
              </w:rPr>
              <w:t>ano</w:t>
            </w:r>
            <w:proofErr w:type="spellEnd"/>
          </w:p>
        </w:tc>
      </w:tr>
      <w:tr w:rsidR="00646FCE" w:rsidRPr="00A80E60" w14:paraId="792D9167" w14:textId="77777777" w:rsidTr="00646FCE">
        <w:trPr>
          <w:trHeight w:val="288"/>
          <w:jc w:val="center"/>
        </w:trPr>
        <w:tc>
          <w:tcPr>
            <w:tcW w:w="4162" w:type="pct"/>
            <w:shd w:val="clear" w:color="auto" w:fill="auto"/>
            <w:vAlign w:val="center"/>
          </w:tcPr>
          <w:p w14:paraId="0CDD17C4"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Podpora šířky kanálu 160 MHz</w:t>
            </w:r>
          </w:p>
        </w:tc>
        <w:tc>
          <w:tcPr>
            <w:tcW w:w="838" w:type="pct"/>
            <w:shd w:val="clear" w:color="auto" w:fill="auto"/>
            <w:vAlign w:val="center"/>
          </w:tcPr>
          <w:p w14:paraId="18E560B8"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proofErr w:type="spellStart"/>
            <w:r w:rsidRPr="00A80E60">
              <w:rPr>
                <w:rFonts w:ascii="Calibri" w:eastAsia="Times New Roman" w:hAnsi="Calibri" w:cs="Calibri"/>
                <w:color w:val="000000"/>
                <w:sz w:val="20"/>
                <w:szCs w:val="20"/>
                <w:lang w:val="en-US" w:eastAsia="cs-CZ"/>
              </w:rPr>
              <w:t>ano</w:t>
            </w:r>
            <w:proofErr w:type="spellEnd"/>
          </w:p>
        </w:tc>
      </w:tr>
      <w:tr w:rsidR="00646FCE" w:rsidRPr="00A80E60" w14:paraId="67FEAD68" w14:textId="77777777" w:rsidTr="00646FCE">
        <w:trPr>
          <w:trHeight w:val="288"/>
          <w:jc w:val="center"/>
        </w:trPr>
        <w:tc>
          <w:tcPr>
            <w:tcW w:w="4162" w:type="pct"/>
            <w:shd w:val="clear" w:color="auto" w:fill="auto"/>
            <w:vAlign w:val="center"/>
          </w:tcPr>
          <w:p w14:paraId="64301CEB" w14:textId="77777777" w:rsidR="00646FCE" w:rsidRPr="00A80E60" w:rsidRDefault="00646FCE" w:rsidP="00BA768F">
            <w:pPr>
              <w:spacing w:after="0" w:line="240" w:lineRule="auto"/>
              <w:jc w:val="both"/>
              <w:rPr>
                <w:rFonts w:ascii="Calibri" w:eastAsia="Times New Roman" w:hAnsi="Calibri" w:cs="Calibri"/>
                <w:color w:val="000000"/>
                <w:sz w:val="20"/>
                <w:szCs w:val="20"/>
                <w:lang w:val="en-US" w:eastAsia="cs-CZ"/>
              </w:rPr>
            </w:pPr>
            <w:r w:rsidRPr="00A80E60">
              <w:rPr>
                <w:rFonts w:ascii="Calibri" w:eastAsia="Times New Roman" w:hAnsi="Calibri" w:cs="Calibri"/>
                <w:color w:val="000000"/>
                <w:sz w:val="20"/>
                <w:szCs w:val="20"/>
                <w:lang w:eastAsia="cs-CZ"/>
              </w:rPr>
              <w:t>Podpora DL</w:t>
            </w:r>
            <w:r w:rsidRPr="00A80E60">
              <w:rPr>
                <w:rFonts w:ascii="Calibri" w:eastAsia="Times New Roman" w:hAnsi="Calibri" w:cs="Calibri"/>
                <w:color w:val="000000"/>
                <w:sz w:val="20"/>
                <w:szCs w:val="20"/>
                <w:lang w:val="en-US" w:eastAsia="cs-CZ"/>
              </w:rPr>
              <w:t>-OFDMA, UL-OFDMA a DL-MU-MIMO</w:t>
            </w:r>
          </w:p>
        </w:tc>
        <w:tc>
          <w:tcPr>
            <w:tcW w:w="838" w:type="pct"/>
            <w:shd w:val="clear" w:color="auto" w:fill="auto"/>
            <w:vAlign w:val="center"/>
          </w:tcPr>
          <w:p w14:paraId="24D250FE"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588B0B72" w14:textId="77777777" w:rsidTr="00646FCE">
        <w:trPr>
          <w:trHeight w:val="288"/>
          <w:jc w:val="center"/>
        </w:trPr>
        <w:tc>
          <w:tcPr>
            <w:tcW w:w="4162" w:type="pct"/>
            <w:shd w:val="clear" w:color="auto" w:fill="auto"/>
            <w:vAlign w:val="center"/>
          </w:tcPr>
          <w:p w14:paraId="304F5330"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Automatické ladění kanálu a síly signálu v koordinaci s ostatními AP</w:t>
            </w:r>
          </w:p>
        </w:tc>
        <w:tc>
          <w:tcPr>
            <w:tcW w:w="838" w:type="pct"/>
            <w:shd w:val="clear" w:color="auto" w:fill="auto"/>
            <w:vAlign w:val="center"/>
          </w:tcPr>
          <w:p w14:paraId="6E371B32"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733E2057" w14:textId="77777777" w:rsidTr="00646FCE">
        <w:trPr>
          <w:trHeight w:val="288"/>
          <w:jc w:val="center"/>
        </w:trPr>
        <w:tc>
          <w:tcPr>
            <w:tcW w:w="4162" w:type="pct"/>
            <w:shd w:val="clear" w:color="auto" w:fill="auto"/>
            <w:vAlign w:val="center"/>
          </w:tcPr>
          <w:p w14:paraId="6942F046"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Možnost nastavení vysílacího výkonu s krokem 0.5 </w:t>
            </w:r>
            <w:proofErr w:type="spellStart"/>
            <w:r w:rsidRPr="00A80E60">
              <w:rPr>
                <w:rFonts w:ascii="Calibri" w:eastAsia="Times New Roman" w:hAnsi="Calibri" w:cs="Calibri"/>
                <w:color w:val="000000"/>
                <w:sz w:val="20"/>
                <w:szCs w:val="20"/>
                <w:lang w:eastAsia="cs-CZ"/>
              </w:rPr>
              <w:t>dBm</w:t>
            </w:r>
            <w:proofErr w:type="spellEnd"/>
          </w:p>
        </w:tc>
        <w:tc>
          <w:tcPr>
            <w:tcW w:w="838" w:type="pct"/>
            <w:shd w:val="clear" w:color="auto" w:fill="auto"/>
            <w:vAlign w:val="center"/>
          </w:tcPr>
          <w:p w14:paraId="4808A1CB"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74A7D871" w14:textId="77777777" w:rsidTr="00646FCE">
        <w:trPr>
          <w:trHeight w:val="288"/>
          <w:jc w:val="center"/>
        </w:trPr>
        <w:tc>
          <w:tcPr>
            <w:tcW w:w="4162" w:type="pct"/>
            <w:shd w:val="clear" w:color="auto" w:fill="auto"/>
            <w:vAlign w:val="center"/>
          </w:tcPr>
          <w:p w14:paraId="316BAFBA"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Minimální komunikační rychlost na fyzické vrstvě </w:t>
            </w:r>
            <w:r w:rsidRPr="00A80E60">
              <w:rPr>
                <w:rFonts w:ascii="Calibri" w:eastAsia="Times New Roman" w:hAnsi="Calibri" w:cs="Calibri"/>
                <w:color w:val="000000"/>
                <w:sz w:val="20"/>
                <w:szCs w:val="20"/>
                <w:lang w:val="en-US" w:eastAsia="cs-CZ"/>
              </w:rPr>
              <w:t>(</w:t>
            </w:r>
            <w:r w:rsidRPr="00A80E60">
              <w:rPr>
                <w:rFonts w:ascii="Calibri" w:eastAsia="Times New Roman" w:hAnsi="Calibri" w:cs="Calibri"/>
                <w:color w:val="000000"/>
                <w:sz w:val="20"/>
                <w:szCs w:val="20"/>
                <w:lang w:eastAsia="cs-CZ"/>
              </w:rPr>
              <w:t xml:space="preserve">Max data </w:t>
            </w:r>
            <w:proofErr w:type="spellStart"/>
            <w:r w:rsidRPr="00A80E60">
              <w:rPr>
                <w:rFonts w:ascii="Calibri" w:eastAsia="Times New Roman" w:hAnsi="Calibri" w:cs="Calibri"/>
                <w:color w:val="000000"/>
                <w:sz w:val="20"/>
                <w:szCs w:val="20"/>
                <w:lang w:eastAsia="cs-CZ"/>
              </w:rPr>
              <w:t>rate</w:t>
            </w:r>
            <w:proofErr w:type="spellEnd"/>
            <w:r w:rsidRPr="00A80E60">
              <w:rPr>
                <w:rFonts w:ascii="Calibri" w:eastAsia="Times New Roman" w:hAnsi="Calibri" w:cs="Calibri"/>
                <w:color w:val="000000"/>
                <w:sz w:val="20"/>
                <w:szCs w:val="20"/>
                <w:lang w:eastAsia="cs-CZ"/>
              </w:rPr>
              <w:t xml:space="preserve">) pro 5GHz: </w:t>
            </w:r>
            <w:r w:rsidRPr="00A80E60">
              <w:rPr>
                <w:rFonts w:ascii="Calibri" w:eastAsia="Calibri" w:hAnsi="Calibri" w:cs="Calibri"/>
                <w:sz w:val="20"/>
                <w:szCs w:val="20"/>
              </w:rPr>
              <w:t>4800 Mbps</w:t>
            </w:r>
          </w:p>
        </w:tc>
        <w:tc>
          <w:tcPr>
            <w:tcW w:w="838" w:type="pct"/>
            <w:shd w:val="clear" w:color="auto" w:fill="auto"/>
            <w:vAlign w:val="center"/>
          </w:tcPr>
          <w:p w14:paraId="0B4151CF"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4FABD99F" w14:textId="77777777" w:rsidTr="00646FCE">
        <w:trPr>
          <w:trHeight w:val="288"/>
          <w:jc w:val="center"/>
        </w:trPr>
        <w:tc>
          <w:tcPr>
            <w:tcW w:w="4162" w:type="pct"/>
            <w:shd w:val="clear" w:color="auto" w:fill="auto"/>
            <w:vAlign w:val="center"/>
          </w:tcPr>
          <w:p w14:paraId="66275040" w14:textId="5F5C60F0" w:rsidR="00646FCE" w:rsidRPr="00A80E60" w:rsidRDefault="00646FCE" w:rsidP="007A50FB">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Minimální komunikační rychlost na fyzické vrstvě </w:t>
            </w:r>
            <w:r w:rsidRPr="00A80E60">
              <w:rPr>
                <w:rFonts w:ascii="Calibri" w:eastAsia="Times New Roman" w:hAnsi="Calibri" w:cs="Calibri"/>
                <w:color w:val="000000"/>
                <w:sz w:val="20"/>
                <w:szCs w:val="20"/>
                <w:lang w:val="en-US" w:eastAsia="cs-CZ"/>
              </w:rPr>
              <w:t>(</w:t>
            </w:r>
            <w:r w:rsidRPr="00A80E60">
              <w:rPr>
                <w:rFonts w:ascii="Calibri" w:eastAsia="Times New Roman" w:hAnsi="Calibri" w:cs="Calibri"/>
                <w:color w:val="000000"/>
                <w:sz w:val="20"/>
                <w:szCs w:val="20"/>
                <w:lang w:eastAsia="cs-CZ"/>
              </w:rPr>
              <w:t xml:space="preserve">Max data </w:t>
            </w:r>
            <w:proofErr w:type="spellStart"/>
            <w:r w:rsidRPr="00A80E60">
              <w:rPr>
                <w:rFonts w:ascii="Calibri" w:eastAsia="Times New Roman" w:hAnsi="Calibri" w:cs="Calibri"/>
                <w:color w:val="000000"/>
                <w:sz w:val="20"/>
                <w:szCs w:val="20"/>
                <w:lang w:eastAsia="cs-CZ"/>
              </w:rPr>
              <w:t>rate</w:t>
            </w:r>
            <w:proofErr w:type="spellEnd"/>
            <w:r w:rsidRPr="00A80E60">
              <w:rPr>
                <w:rFonts w:ascii="Calibri" w:eastAsia="Times New Roman" w:hAnsi="Calibri" w:cs="Calibri"/>
                <w:color w:val="000000"/>
                <w:sz w:val="20"/>
                <w:szCs w:val="20"/>
                <w:lang w:eastAsia="cs-CZ"/>
              </w:rPr>
              <w:t xml:space="preserve">) pro 2.4GHz: </w:t>
            </w:r>
            <w:r w:rsidRPr="00A80E60">
              <w:rPr>
                <w:rFonts w:ascii="Calibri" w:eastAsia="Calibri" w:hAnsi="Calibri" w:cs="Calibri"/>
                <w:sz w:val="20"/>
                <w:szCs w:val="20"/>
              </w:rPr>
              <w:t>57</w:t>
            </w:r>
            <w:r w:rsidR="007A50FB" w:rsidRPr="00A80E60">
              <w:rPr>
                <w:rFonts w:ascii="Calibri" w:eastAsia="Calibri" w:hAnsi="Calibri" w:cs="Calibri"/>
                <w:sz w:val="20"/>
                <w:szCs w:val="20"/>
              </w:rPr>
              <w:t>4</w:t>
            </w:r>
            <w:r w:rsidRPr="00A80E60">
              <w:rPr>
                <w:rFonts w:ascii="Calibri" w:eastAsia="Calibri" w:hAnsi="Calibri" w:cs="Calibri"/>
                <w:sz w:val="20"/>
                <w:szCs w:val="20"/>
              </w:rPr>
              <w:t xml:space="preserve"> Mbps</w:t>
            </w:r>
          </w:p>
        </w:tc>
        <w:tc>
          <w:tcPr>
            <w:tcW w:w="838" w:type="pct"/>
            <w:shd w:val="clear" w:color="auto" w:fill="auto"/>
            <w:vAlign w:val="center"/>
          </w:tcPr>
          <w:p w14:paraId="0D3E81FE"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69BC5558" w14:textId="77777777" w:rsidTr="00646FCE">
        <w:trPr>
          <w:trHeight w:val="288"/>
          <w:jc w:val="center"/>
        </w:trPr>
        <w:tc>
          <w:tcPr>
            <w:tcW w:w="4162" w:type="pct"/>
            <w:shd w:val="clear" w:color="auto" w:fill="auto"/>
            <w:vAlign w:val="center"/>
          </w:tcPr>
          <w:p w14:paraId="0EC87B7C" w14:textId="77777777" w:rsidR="00646FCE" w:rsidRPr="00A80E60" w:rsidRDefault="00646FCE" w:rsidP="00BA768F">
            <w:pPr>
              <w:spacing w:after="0" w:line="240" w:lineRule="auto"/>
              <w:jc w:val="both"/>
              <w:rPr>
                <w:rFonts w:ascii="Calibri" w:eastAsia="Times New Roman" w:hAnsi="Calibri" w:cs="Calibri"/>
                <w:color w:val="000000"/>
                <w:sz w:val="20"/>
                <w:szCs w:val="20"/>
                <w:lang w:val="en-US" w:eastAsia="cs-CZ"/>
              </w:rPr>
            </w:pPr>
            <w:proofErr w:type="spellStart"/>
            <w:r w:rsidRPr="00A80E60">
              <w:rPr>
                <w:rFonts w:ascii="Calibri" w:eastAsia="Times New Roman" w:hAnsi="Calibri" w:cs="Calibri"/>
                <w:color w:val="000000"/>
                <w:sz w:val="20"/>
                <w:szCs w:val="20"/>
                <w:lang w:val="en-US" w:eastAsia="cs-CZ"/>
              </w:rPr>
              <w:t>Integrovaný</w:t>
            </w:r>
            <w:proofErr w:type="spellEnd"/>
            <w:r w:rsidRPr="00A80E60">
              <w:rPr>
                <w:rFonts w:ascii="Calibri" w:eastAsia="Times New Roman" w:hAnsi="Calibri" w:cs="Calibri"/>
                <w:color w:val="000000"/>
                <w:sz w:val="20"/>
                <w:szCs w:val="20"/>
                <w:lang w:val="en-US" w:eastAsia="cs-CZ"/>
              </w:rPr>
              <w:t xml:space="preserve"> TPM pro </w:t>
            </w:r>
            <w:proofErr w:type="spellStart"/>
            <w:r w:rsidRPr="00A80E60">
              <w:rPr>
                <w:rFonts w:ascii="Calibri" w:eastAsia="Times New Roman" w:hAnsi="Calibri" w:cs="Calibri"/>
                <w:color w:val="000000"/>
                <w:sz w:val="20"/>
                <w:szCs w:val="20"/>
                <w:lang w:val="en-US" w:eastAsia="cs-CZ"/>
              </w:rPr>
              <w:t>bezpečné</w:t>
            </w:r>
            <w:proofErr w:type="spellEnd"/>
            <w:r w:rsidRPr="00A80E60">
              <w:rPr>
                <w:rFonts w:ascii="Calibri" w:eastAsia="Times New Roman" w:hAnsi="Calibri" w:cs="Calibri"/>
                <w:color w:val="000000"/>
                <w:sz w:val="20"/>
                <w:szCs w:val="20"/>
                <w:lang w:val="en-US" w:eastAsia="cs-CZ"/>
              </w:rPr>
              <w:t xml:space="preserve"> </w:t>
            </w:r>
            <w:proofErr w:type="spellStart"/>
            <w:r w:rsidRPr="00A80E60">
              <w:rPr>
                <w:rFonts w:ascii="Calibri" w:eastAsia="Times New Roman" w:hAnsi="Calibri" w:cs="Calibri"/>
                <w:color w:val="000000"/>
                <w:sz w:val="20"/>
                <w:szCs w:val="20"/>
                <w:lang w:val="en-US" w:eastAsia="cs-CZ"/>
              </w:rPr>
              <w:t>uložení</w:t>
            </w:r>
            <w:proofErr w:type="spellEnd"/>
            <w:r w:rsidRPr="00A80E60">
              <w:rPr>
                <w:rFonts w:ascii="Calibri" w:eastAsia="Times New Roman" w:hAnsi="Calibri" w:cs="Calibri"/>
                <w:color w:val="000000"/>
                <w:sz w:val="20"/>
                <w:szCs w:val="20"/>
                <w:lang w:val="en-US" w:eastAsia="cs-CZ"/>
              </w:rPr>
              <w:t xml:space="preserve"> </w:t>
            </w:r>
            <w:proofErr w:type="spellStart"/>
            <w:r w:rsidRPr="00A80E60">
              <w:rPr>
                <w:rFonts w:ascii="Calibri" w:eastAsia="Times New Roman" w:hAnsi="Calibri" w:cs="Calibri"/>
                <w:color w:val="000000"/>
                <w:sz w:val="20"/>
                <w:szCs w:val="20"/>
                <w:lang w:val="en-US" w:eastAsia="cs-CZ"/>
              </w:rPr>
              <w:t>certifikátů</w:t>
            </w:r>
            <w:proofErr w:type="spellEnd"/>
            <w:r w:rsidRPr="00A80E60">
              <w:rPr>
                <w:rFonts w:ascii="Calibri" w:eastAsia="Times New Roman" w:hAnsi="Calibri" w:cs="Calibri"/>
                <w:color w:val="000000"/>
                <w:sz w:val="20"/>
                <w:szCs w:val="20"/>
                <w:lang w:val="en-US" w:eastAsia="cs-CZ"/>
              </w:rPr>
              <w:t xml:space="preserve"> a </w:t>
            </w:r>
            <w:proofErr w:type="spellStart"/>
            <w:r w:rsidRPr="00A80E60">
              <w:rPr>
                <w:rFonts w:ascii="Calibri" w:eastAsia="Times New Roman" w:hAnsi="Calibri" w:cs="Calibri"/>
                <w:color w:val="000000"/>
                <w:sz w:val="20"/>
                <w:szCs w:val="20"/>
                <w:lang w:val="en-US" w:eastAsia="cs-CZ"/>
              </w:rPr>
              <w:t>klíčů</w:t>
            </w:r>
            <w:proofErr w:type="spellEnd"/>
          </w:p>
        </w:tc>
        <w:tc>
          <w:tcPr>
            <w:tcW w:w="838" w:type="pct"/>
            <w:shd w:val="clear" w:color="auto" w:fill="auto"/>
            <w:vAlign w:val="center"/>
          </w:tcPr>
          <w:p w14:paraId="3C360BE7"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74F4879D" w14:textId="77777777" w:rsidTr="00646FCE">
        <w:trPr>
          <w:trHeight w:val="332"/>
          <w:jc w:val="center"/>
        </w:trPr>
        <w:tc>
          <w:tcPr>
            <w:tcW w:w="4162" w:type="pct"/>
            <w:shd w:val="clear" w:color="auto" w:fill="auto"/>
            <w:vAlign w:val="center"/>
          </w:tcPr>
          <w:p w14:paraId="7922F85E" w14:textId="77777777" w:rsidR="00646FCE" w:rsidRPr="00A80E60" w:rsidRDefault="00646FCE" w:rsidP="00BA768F">
            <w:pPr>
              <w:spacing w:after="0" w:line="240" w:lineRule="auto"/>
              <w:jc w:val="both"/>
              <w:rPr>
                <w:rFonts w:ascii="Calibri" w:eastAsia="Calibri" w:hAnsi="Calibri" w:cs="Calibri"/>
                <w:sz w:val="20"/>
                <w:szCs w:val="20"/>
                <w:lang w:eastAsia="cs-CZ"/>
              </w:rPr>
            </w:pPr>
            <w:r w:rsidRPr="00A80E60">
              <w:rPr>
                <w:rFonts w:ascii="Calibri" w:eastAsia="Calibri" w:hAnsi="Calibri" w:cs="Calibri"/>
                <w:sz w:val="20"/>
                <w:szCs w:val="20"/>
                <w:lang w:eastAsia="cs-CZ"/>
              </w:rPr>
              <w:t xml:space="preserve">Podpora 802.11ac explicitního </w:t>
            </w:r>
            <w:proofErr w:type="spellStart"/>
            <w:r w:rsidRPr="00A80E60">
              <w:rPr>
                <w:rFonts w:ascii="Calibri" w:eastAsia="Calibri" w:hAnsi="Calibri" w:cs="Calibri"/>
                <w:sz w:val="20"/>
                <w:szCs w:val="20"/>
                <w:lang w:eastAsia="cs-CZ"/>
              </w:rPr>
              <w:t>beamformingu</w:t>
            </w:r>
            <w:proofErr w:type="spellEnd"/>
          </w:p>
        </w:tc>
        <w:tc>
          <w:tcPr>
            <w:tcW w:w="838" w:type="pct"/>
            <w:shd w:val="clear" w:color="auto" w:fill="auto"/>
            <w:vAlign w:val="center"/>
          </w:tcPr>
          <w:p w14:paraId="4D9F2CED"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351E768C" w14:textId="77777777" w:rsidTr="00646FCE">
        <w:trPr>
          <w:trHeight w:val="332"/>
          <w:jc w:val="center"/>
        </w:trPr>
        <w:tc>
          <w:tcPr>
            <w:tcW w:w="4162" w:type="pct"/>
            <w:shd w:val="clear" w:color="auto" w:fill="auto"/>
            <w:vAlign w:val="center"/>
          </w:tcPr>
          <w:p w14:paraId="64037FA7" w14:textId="77777777" w:rsidR="00646FCE" w:rsidRPr="00A80E60" w:rsidRDefault="00646FCE" w:rsidP="00BA768F">
            <w:pPr>
              <w:spacing w:after="0" w:line="240" w:lineRule="auto"/>
              <w:jc w:val="both"/>
              <w:rPr>
                <w:rFonts w:ascii="Calibri" w:eastAsia="Calibri" w:hAnsi="Calibri" w:cs="Calibri"/>
                <w:sz w:val="20"/>
                <w:szCs w:val="20"/>
                <w:lang w:eastAsia="cs-CZ"/>
              </w:rPr>
            </w:pPr>
            <w:r w:rsidRPr="00A80E60">
              <w:rPr>
                <w:rFonts w:ascii="Calibri" w:eastAsia="Calibri" w:hAnsi="Calibri" w:cs="Calibri"/>
                <w:sz w:val="20"/>
                <w:szCs w:val="20"/>
                <w:lang w:eastAsia="cs-CZ"/>
              </w:rPr>
              <w:lastRenderedPageBreak/>
              <w:t xml:space="preserve">Podpora </w:t>
            </w:r>
            <w:proofErr w:type="spellStart"/>
            <w:r w:rsidRPr="00A80E60">
              <w:rPr>
                <w:rFonts w:ascii="Calibri" w:eastAsia="Calibri" w:hAnsi="Calibri" w:cs="Calibri"/>
                <w:sz w:val="20"/>
                <w:szCs w:val="20"/>
                <w:lang w:eastAsia="cs-CZ"/>
              </w:rPr>
              <w:t>airtime</w:t>
            </w:r>
            <w:proofErr w:type="spellEnd"/>
            <w:r w:rsidRPr="00A80E60">
              <w:rPr>
                <w:rFonts w:ascii="Calibri" w:eastAsia="Calibri" w:hAnsi="Calibri" w:cs="Calibri"/>
                <w:sz w:val="20"/>
                <w:szCs w:val="20"/>
                <w:lang w:eastAsia="cs-CZ"/>
              </w:rPr>
              <w:t xml:space="preserve"> </w:t>
            </w:r>
            <w:proofErr w:type="spellStart"/>
            <w:r w:rsidRPr="00A80E60">
              <w:rPr>
                <w:rFonts w:ascii="Calibri" w:eastAsia="Calibri" w:hAnsi="Calibri" w:cs="Calibri"/>
                <w:sz w:val="20"/>
                <w:szCs w:val="20"/>
                <w:lang w:eastAsia="cs-CZ"/>
              </w:rPr>
              <w:t>fairness</w:t>
            </w:r>
            <w:proofErr w:type="spellEnd"/>
          </w:p>
        </w:tc>
        <w:tc>
          <w:tcPr>
            <w:tcW w:w="838" w:type="pct"/>
            <w:shd w:val="clear" w:color="auto" w:fill="auto"/>
            <w:vAlign w:val="center"/>
          </w:tcPr>
          <w:p w14:paraId="75451FFA"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6054F951" w14:textId="77777777" w:rsidTr="00646FCE">
        <w:trPr>
          <w:trHeight w:val="332"/>
          <w:jc w:val="center"/>
        </w:trPr>
        <w:tc>
          <w:tcPr>
            <w:tcW w:w="4162" w:type="pct"/>
            <w:shd w:val="clear" w:color="auto" w:fill="auto"/>
            <w:vAlign w:val="center"/>
          </w:tcPr>
          <w:p w14:paraId="6CB6AA01" w14:textId="77777777" w:rsidR="00646FCE" w:rsidRPr="00A80E60" w:rsidRDefault="00646FCE" w:rsidP="00BA768F">
            <w:pPr>
              <w:spacing w:after="0" w:line="240" w:lineRule="auto"/>
              <w:jc w:val="both"/>
              <w:rPr>
                <w:rFonts w:ascii="Calibri" w:eastAsia="Calibri" w:hAnsi="Calibri" w:cs="Calibri"/>
                <w:sz w:val="20"/>
                <w:szCs w:val="20"/>
                <w:lang w:eastAsia="cs-CZ"/>
              </w:rPr>
            </w:pPr>
            <w:proofErr w:type="spellStart"/>
            <w:r w:rsidRPr="00A80E60">
              <w:rPr>
                <w:rFonts w:ascii="Calibri" w:eastAsia="Calibri" w:hAnsi="Calibri" w:cs="Calibri"/>
                <w:sz w:val="20"/>
                <w:szCs w:val="20"/>
                <w:lang w:eastAsia="cs-CZ"/>
              </w:rPr>
              <w:t>Prioritizace</w:t>
            </w:r>
            <w:proofErr w:type="spellEnd"/>
            <w:r w:rsidRPr="00A80E60">
              <w:rPr>
                <w:rFonts w:ascii="Calibri" w:eastAsia="Calibri" w:hAnsi="Calibri" w:cs="Calibri"/>
                <w:sz w:val="20"/>
                <w:szCs w:val="20"/>
                <w:lang w:eastAsia="cs-CZ"/>
              </w:rPr>
              <w:t xml:space="preserve"> jednotlivých SSID na základě vysílacího času</w:t>
            </w:r>
          </w:p>
        </w:tc>
        <w:tc>
          <w:tcPr>
            <w:tcW w:w="838" w:type="pct"/>
            <w:shd w:val="clear" w:color="auto" w:fill="auto"/>
            <w:vAlign w:val="center"/>
          </w:tcPr>
          <w:p w14:paraId="36A4DDB4"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3EDCDE3A" w14:textId="77777777" w:rsidTr="00646FCE">
        <w:trPr>
          <w:trHeight w:val="332"/>
          <w:jc w:val="center"/>
        </w:trPr>
        <w:tc>
          <w:tcPr>
            <w:tcW w:w="4162" w:type="pct"/>
            <w:shd w:val="clear" w:color="auto" w:fill="auto"/>
            <w:vAlign w:val="center"/>
          </w:tcPr>
          <w:p w14:paraId="36ED74F7" w14:textId="77777777" w:rsidR="00646FCE" w:rsidRPr="00A80E60" w:rsidRDefault="00646FCE" w:rsidP="00BA768F">
            <w:pPr>
              <w:spacing w:after="0" w:line="240" w:lineRule="auto"/>
              <w:jc w:val="both"/>
              <w:rPr>
                <w:rFonts w:ascii="Calibri" w:eastAsia="Calibri" w:hAnsi="Calibri" w:cs="Calibri"/>
                <w:sz w:val="20"/>
                <w:szCs w:val="20"/>
                <w:lang w:eastAsia="cs-CZ"/>
              </w:rPr>
            </w:pPr>
            <w:r w:rsidRPr="00A80E60">
              <w:rPr>
                <w:rFonts w:ascii="Calibri" w:eastAsia="Calibri" w:hAnsi="Calibri" w:cs="Calibri"/>
                <w:sz w:val="20"/>
                <w:szCs w:val="20"/>
                <w:lang w:eastAsia="cs-CZ"/>
              </w:rPr>
              <w:t xml:space="preserve">USB port s podporou 3G/4G USB modemu jako WAN </w:t>
            </w:r>
            <w:proofErr w:type="spellStart"/>
            <w:r w:rsidRPr="00A80E60">
              <w:rPr>
                <w:rFonts w:ascii="Calibri" w:eastAsia="Calibri" w:hAnsi="Calibri" w:cs="Calibri"/>
                <w:sz w:val="20"/>
                <w:szCs w:val="20"/>
                <w:lang w:eastAsia="cs-CZ"/>
              </w:rPr>
              <w:t>uplink</w:t>
            </w:r>
            <w:proofErr w:type="spellEnd"/>
          </w:p>
        </w:tc>
        <w:tc>
          <w:tcPr>
            <w:tcW w:w="838" w:type="pct"/>
            <w:shd w:val="clear" w:color="auto" w:fill="auto"/>
            <w:vAlign w:val="center"/>
          </w:tcPr>
          <w:p w14:paraId="4EACE7B8"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35E1DA37" w14:textId="77777777" w:rsidTr="00646FCE">
        <w:trPr>
          <w:trHeight w:val="332"/>
          <w:jc w:val="center"/>
        </w:trPr>
        <w:tc>
          <w:tcPr>
            <w:tcW w:w="4162" w:type="pct"/>
            <w:shd w:val="clear" w:color="auto" w:fill="auto"/>
            <w:vAlign w:val="center"/>
          </w:tcPr>
          <w:p w14:paraId="3A463D7F" w14:textId="77777777" w:rsidR="00646FCE" w:rsidRPr="00A80E60" w:rsidRDefault="00646FCE" w:rsidP="00BA768F">
            <w:pPr>
              <w:spacing w:after="0" w:line="240" w:lineRule="auto"/>
              <w:jc w:val="both"/>
              <w:rPr>
                <w:rFonts w:ascii="Calibri" w:eastAsia="Calibri" w:hAnsi="Calibri" w:cs="Calibri"/>
                <w:sz w:val="20"/>
                <w:szCs w:val="20"/>
                <w:lang w:eastAsia="cs-CZ"/>
              </w:rPr>
            </w:pPr>
            <w:r w:rsidRPr="00A80E60">
              <w:rPr>
                <w:rFonts w:ascii="Calibri" w:eastAsia="Calibri" w:hAnsi="Calibri" w:cs="Calibri"/>
                <w:sz w:val="20"/>
                <w:szCs w:val="20"/>
                <w:lang w:eastAsia="cs-CZ"/>
              </w:rPr>
              <w:t>Vypínatelné indikační LED diody informující o stavu zařízení</w:t>
            </w:r>
          </w:p>
        </w:tc>
        <w:tc>
          <w:tcPr>
            <w:tcW w:w="838" w:type="pct"/>
            <w:shd w:val="clear" w:color="auto" w:fill="auto"/>
            <w:vAlign w:val="center"/>
          </w:tcPr>
          <w:p w14:paraId="33B21697"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5293929A" w14:textId="77777777" w:rsidTr="00646FCE">
        <w:trPr>
          <w:trHeight w:val="288"/>
          <w:jc w:val="center"/>
        </w:trPr>
        <w:tc>
          <w:tcPr>
            <w:tcW w:w="4162" w:type="pct"/>
            <w:shd w:val="clear" w:color="auto" w:fill="auto"/>
            <w:vAlign w:val="center"/>
          </w:tcPr>
          <w:p w14:paraId="347D51EA"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Band </w:t>
            </w:r>
            <w:proofErr w:type="spellStart"/>
            <w:r w:rsidRPr="00A80E60">
              <w:rPr>
                <w:rFonts w:ascii="Calibri" w:eastAsia="Times New Roman" w:hAnsi="Calibri" w:cs="Calibri"/>
                <w:color w:val="000000"/>
                <w:sz w:val="20"/>
                <w:szCs w:val="20"/>
                <w:lang w:eastAsia="cs-CZ"/>
              </w:rPr>
              <w:t>Steering</w:t>
            </w:r>
            <w:proofErr w:type="spellEnd"/>
            <w:r w:rsidRPr="00A80E60">
              <w:rPr>
                <w:rFonts w:ascii="Calibri" w:eastAsia="Times New Roman" w:hAnsi="Calibri" w:cs="Calibri"/>
                <w:color w:val="000000"/>
                <w:sz w:val="20"/>
                <w:szCs w:val="20"/>
                <w:lang w:eastAsia="cs-CZ"/>
              </w:rPr>
              <w:t xml:space="preserve"> či obdobné (</w:t>
            </w:r>
            <w:proofErr w:type="spellStart"/>
            <w:r w:rsidRPr="00A80E60">
              <w:rPr>
                <w:rFonts w:ascii="Calibri" w:eastAsia="Times New Roman" w:hAnsi="Calibri" w:cs="Calibri"/>
                <w:color w:val="000000"/>
                <w:sz w:val="20"/>
                <w:szCs w:val="20"/>
                <w:lang w:eastAsia="cs-CZ"/>
              </w:rPr>
              <w:t>prioritizace</w:t>
            </w:r>
            <w:proofErr w:type="spellEnd"/>
            <w:r w:rsidRPr="00A80E60">
              <w:rPr>
                <w:rFonts w:ascii="Calibri" w:eastAsia="Times New Roman" w:hAnsi="Calibri" w:cs="Calibri"/>
                <w:color w:val="000000"/>
                <w:sz w:val="20"/>
                <w:szCs w:val="20"/>
                <w:lang w:eastAsia="cs-CZ"/>
              </w:rPr>
              <w:t xml:space="preserve"> 5GHz pásma v případě je-li podporováno)</w:t>
            </w:r>
          </w:p>
        </w:tc>
        <w:tc>
          <w:tcPr>
            <w:tcW w:w="838" w:type="pct"/>
            <w:shd w:val="clear" w:color="auto" w:fill="auto"/>
            <w:vAlign w:val="center"/>
          </w:tcPr>
          <w:p w14:paraId="46BC40FE"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079C1454" w14:textId="77777777" w:rsidTr="00646FCE">
        <w:trPr>
          <w:trHeight w:val="288"/>
          <w:jc w:val="center"/>
        </w:trPr>
        <w:tc>
          <w:tcPr>
            <w:tcW w:w="4162" w:type="pct"/>
            <w:shd w:val="clear" w:color="auto" w:fill="auto"/>
            <w:vAlign w:val="center"/>
          </w:tcPr>
          <w:p w14:paraId="026BED00"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Detekce </w:t>
            </w:r>
            <w:proofErr w:type="spellStart"/>
            <w:r w:rsidRPr="00A80E60">
              <w:rPr>
                <w:rFonts w:ascii="Calibri" w:eastAsia="Times New Roman" w:hAnsi="Calibri" w:cs="Calibri"/>
                <w:color w:val="000000"/>
                <w:sz w:val="20"/>
                <w:szCs w:val="20"/>
                <w:lang w:eastAsia="cs-CZ"/>
              </w:rPr>
              <w:t>Rogue</w:t>
            </w:r>
            <w:proofErr w:type="spellEnd"/>
            <w:r w:rsidRPr="00A80E60">
              <w:rPr>
                <w:rFonts w:ascii="Calibri" w:eastAsia="Times New Roman" w:hAnsi="Calibri" w:cs="Calibri"/>
                <w:color w:val="000000"/>
                <w:sz w:val="20"/>
                <w:szCs w:val="20"/>
                <w:lang w:eastAsia="cs-CZ"/>
              </w:rPr>
              <w:t xml:space="preserve"> AP</w:t>
            </w:r>
          </w:p>
        </w:tc>
        <w:tc>
          <w:tcPr>
            <w:tcW w:w="838" w:type="pct"/>
            <w:shd w:val="clear" w:color="auto" w:fill="auto"/>
            <w:vAlign w:val="center"/>
          </w:tcPr>
          <w:p w14:paraId="016FBE52"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4C2F3DBA" w14:textId="77777777" w:rsidTr="00646FCE">
        <w:trPr>
          <w:trHeight w:val="288"/>
          <w:jc w:val="center"/>
        </w:trPr>
        <w:tc>
          <w:tcPr>
            <w:tcW w:w="4162" w:type="pct"/>
            <w:shd w:val="clear" w:color="auto" w:fill="auto"/>
            <w:vAlign w:val="center"/>
          </w:tcPr>
          <w:p w14:paraId="09C4927E" w14:textId="77777777" w:rsidR="00646FCE" w:rsidRPr="00A80E60" w:rsidRDefault="00646FCE" w:rsidP="00BA768F">
            <w:pPr>
              <w:spacing w:after="0" w:line="240" w:lineRule="auto"/>
              <w:jc w:val="both"/>
              <w:rPr>
                <w:rFonts w:ascii="Calibri" w:eastAsia="Times New Roman" w:hAnsi="Calibri" w:cs="Calibri"/>
                <w:color w:val="000000"/>
                <w:sz w:val="20"/>
                <w:szCs w:val="20"/>
                <w:lang w:val="en-US" w:eastAsia="cs-CZ"/>
              </w:rPr>
            </w:pPr>
            <w:r w:rsidRPr="00A80E60">
              <w:rPr>
                <w:rFonts w:ascii="Calibri" w:eastAsia="Times New Roman" w:hAnsi="Calibri" w:cs="Calibri"/>
                <w:color w:val="000000"/>
                <w:sz w:val="20"/>
                <w:szCs w:val="20"/>
                <w:lang w:eastAsia="cs-CZ"/>
              </w:rPr>
              <w:t xml:space="preserve">Minimální počet inzerovaných SSID </w:t>
            </w:r>
            <w:r w:rsidRPr="00A80E60">
              <w:rPr>
                <w:rFonts w:ascii="Calibri" w:eastAsia="Times New Roman" w:hAnsi="Calibri" w:cs="Calibri"/>
                <w:color w:val="000000"/>
                <w:sz w:val="20"/>
                <w:szCs w:val="20"/>
                <w:lang w:val="en-US" w:eastAsia="cs-CZ"/>
              </w:rPr>
              <w:t xml:space="preserve">(BSSID) </w:t>
            </w:r>
            <w:proofErr w:type="spellStart"/>
            <w:r w:rsidRPr="00A80E60">
              <w:rPr>
                <w:rFonts w:ascii="Calibri" w:eastAsia="Times New Roman" w:hAnsi="Calibri" w:cs="Calibri"/>
                <w:color w:val="000000"/>
                <w:sz w:val="20"/>
                <w:szCs w:val="20"/>
                <w:lang w:val="en-US" w:eastAsia="cs-CZ"/>
              </w:rPr>
              <w:t>na</w:t>
            </w:r>
            <w:proofErr w:type="spellEnd"/>
            <w:r w:rsidRPr="00A80E60">
              <w:rPr>
                <w:rFonts w:ascii="Calibri" w:eastAsia="Times New Roman" w:hAnsi="Calibri" w:cs="Calibri"/>
                <w:color w:val="000000"/>
                <w:sz w:val="20"/>
                <w:szCs w:val="20"/>
                <w:lang w:val="en-US" w:eastAsia="cs-CZ"/>
              </w:rPr>
              <w:t xml:space="preserve"> radio: 16</w:t>
            </w:r>
          </w:p>
        </w:tc>
        <w:tc>
          <w:tcPr>
            <w:tcW w:w="838" w:type="pct"/>
            <w:shd w:val="clear" w:color="auto" w:fill="auto"/>
            <w:vAlign w:val="center"/>
          </w:tcPr>
          <w:p w14:paraId="5534932F"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138DBCA2" w14:textId="77777777" w:rsidTr="00646FCE">
        <w:trPr>
          <w:trHeight w:val="288"/>
          <w:jc w:val="center"/>
        </w:trPr>
        <w:tc>
          <w:tcPr>
            <w:tcW w:w="4162" w:type="pct"/>
            <w:shd w:val="clear" w:color="auto" w:fill="auto"/>
            <w:vAlign w:val="center"/>
          </w:tcPr>
          <w:p w14:paraId="4B5FE734"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Nastavitelný DTIM interval pro jednotlivé SSID</w:t>
            </w:r>
          </w:p>
        </w:tc>
        <w:tc>
          <w:tcPr>
            <w:tcW w:w="838" w:type="pct"/>
            <w:shd w:val="clear" w:color="auto" w:fill="auto"/>
            <w:vAlign w:val="center"/>
          </w:tcPr>
          <w:p w14:paraId="39359F8A"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69176218" w14:textId="77777777" w:rsidTr="00646FCE">
        <w:trPr>
          <w:trHeight w:val="288"/>
          <w:jc w:val="center"/>
        </w:trPr>
        <w:tc>
          <w:tcPr>
            <w:tcW w:w="4162" w:type="pct"/>
            <w:shd w:val="clear" w:color="auto" w:fill="auto"/>
            <w:vAlign w:val="center"/>
          </w:tcPr>
          <w:p w14:paraId="3F8A3D09"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Mapování SSID do různých VLAN podle IEEE 802.1Q</w:t>
            </w:r>
          </w:p>
        </w:tc>
        <w:tc>
          <w:tcPr>
            <w:tcW w:w="838" w:type="pct"/>
            <w:shd w:val="clear" w:color="auto" w:fill="auto"/>
            <w:vAlign w:val="center"/>
          </w:tcPr>
          <w:p w14:paraId="3554663A"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3CD51844" w14:textId="77777777" w:rsidTr="00646FCE">
        <w:trPr>
          <w:trHeight w:val="288"/>
          <w:jc w:val="center"/>
        </w:trPr>
        <w:tc>
          <w:tcPr>
            <w:tcW w:w="4162" w:type="pct"/>
            <w:shd w:val="clear" w:color="auto" w:fill="auto"/>
            <w:vAlign w:val="center"/>
          </w:tcPr>
          <w:p w14:paraId="411B3386"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VLAN </w:t>
            </w:r>
            <w:proofErr w:type="spellStart"/>
            <w:r w:rsidRPr="00A80E60">
              <w:rPr>
                <w:rFonts w:ascii="Calibri" w:eastAsia="Times New Roman" w:hAnsi="Calibri" w:cs="Calibri"/>
                <w:color w:val="000000"/>
                <w:sz w:val="20"/>
                <w:szCs w:val="20"/>
                <w:lang w:eastAsia="cs-CZ"/>
              </w:rPr>
              <w:t>Pooling</w:t>
            </w:r>
            <w:proofErr w:type="spellEnd"/>
          </w:p>
        </w:tc>
        <w:tc>
          <w:tcPr>
            <w:tcW w:w="838" w:type="pct"/>
            <w:shd w:val="clear" w:color="auto" w:fill="auto"/>
            <w:vAlign w:val="center"/>
          </w:tcPr>
          <w:p w14:paraId="4B946F60"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4A420591" w14:textId="77777777" w:rsidTr="00646FCE">
        <w:trPr>
          <w:trHeight w:val="288"/>
          <w:jc w:val="center"/>
        </w:trPr>
        <w:tc>
          <w:tcPr>
            <w:tcW w:w="4162" w:type="pct"/>
            <w:shd w:val="clear" w:color="auto" w:fill="auto"/>
            <w:vAlign w:val="center"/>
          </w:tcPr>
          <w:p w14:paraId="5610BE92"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HW Podpora </w:t>
            </w:r>
            <w:proofErr w:type="spellStart"/>
            <w:r w:rsidRPr="00A80E60">
              <w:rPr>
                <w:rFonts w:ascii="Calibri" w:eastAsia="Times New Roman" w:hAnsi="Calibri" w:cs="Calibri"/>
                <w:color w:val="000000"/>
                <w:sz w:val="20"/>
                <w:szCs w:val="20"/>
                <w:lang w:eastAsia="cs-CZ"/>
              </w:rPr>
              <w:t>wireless</w:t>
            </w:r>
            <w:proofErr w:type="spellEnd"/>
            <w:r w:rsidRPr="00A80E60">
              <w:rPr>
                <w:rFonts w:ascii="Calibri" w:eastAsia="Times New Roman" w:hAnsi="Calibri" w:cs="Calibri"/>
                <w:color w:val="000000"/>
                <w:sz w:val="20"/>
                <w:szCs w:val="20"/>
                <w:lang w:eastAsia="cs-CZ"/>
              </w:rPr>
              <w:t xml:space="preserve"> MESH funkcionality s protokolem pro optimální výběr cesty v rámci MESH stromu</w:t>
            </w:r>
          </w:p>
        </w:tc>
        <w:tc>
          <w:tcPr>
            <w:tcW w:w="838" w:type="pct"/>
            <w:shd w:val="clear" w:color="auto" w:fill="auto"/>
            <w:vAlign w:val="center"/>
          </w:tcPr>
          <w:p w14:paraId="5B6BC705"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139A3AE3" w14:textId="77777777" w:rsidTr="00646FCE">
        <w:trPr>
          <w:trHeight w:val="288"/>
          <w:jc w:val="center"/>
        </w:trPr>
        <w:tc>
          <w:tcPr>
            <w:tcW w:w="4162" w:type="pct"/>
            <w:shd w:val="clear" w:color="auto" w:fill="auto"/>
            <w:vAlign w:val="center"/>
          </w:tcPr>
          <w:p w14:paraId="61DC789F"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Podpora Layer-2 izolace bezdrátových klientů</w:t>
            </w:r>
          </w:p>
        </w:tc>
        <w:tc>
          <w:tcPr>
            <w:tcW w:w="838" w:type="pct"/>
            <w:shd w:val="clear" w:color="auto" w:fill="auto"/>
            <w:vAlign w:val="center"/>
          </w:tcPr>
          <w:p w14:paraId="620C49A5"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0EF57CA1" w14:textId="77777777" w:rsidTr="00646FCE">
        <w:trPr>
          <w:trHeight w:val="288"/>
          <w:jc w:val="center"/>
        </w:trPr>
        <w:tc>
          <w:tcPr>
            <w:tcW w:w="4162" w:type="pct"/>
            <w:shd w:val="clear" w:color="auto" w:fill="auto"/>
            <w:vAlign w:val="center"/>
          </w:tcPr>
          <w:p w14:paraId="1ED1D28F"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HW Podpora spektrální analýzy v pásmech 2,4GHz a 5GHz</w:t>
            </w:r>
          </w:p>
        </w:tc>
        <w:tc>
          <w:tcPr>
            <w:tcW w:w="838" w:type="pct"/>
            <w:shd w:val="clear" w:color="auto" w:fill="auto"/>
            <w:vAlign w:val="center"/>
          </w:tcPr>
          <w:p w14:paraId="72878559"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6804AB47" w14:textId="77777777" w:rsidTr="00646FCE">
        <w:trPr>
          <w:trHeight w:val="288"/>
          <w:jc w:val="center"/>
        </w:trPr>
        <w:tc>
          <w:tcPr>
            <w:tcW w:w="4162" w:type="pct"/>
            <w:shd w:val="clear" w:color="auto" w:fill="auto"/>
            <w:vAlign w:val="center"/>
          </w:tcPr>
          <w:p w14:paraId="7ABAE2E2" w14:textId="77777777" w:rsidR="00646FCE" w:rsidRPr="00A80E60" w:rsidRDefault="00646FCE" w:rsidP="00BA768F">
            <w:pPr>
              <w:spacing w:after="0" w:line="240" w:lineRule="auto"/>
              <w:jc w:val="both"/>
              <w:rPr>
                <w:rFonts w:ascii="Calibri" w:eastAsia="Times New Roman" w:hAnsi="Calibri" w:cs="Calibri"/>
                <w:color w:val="000000"/>
                <w:sz w:val="20"/>
                <w:szCs w:val="20"/>
                <w:lang w:val="en-US" w:eastAsia="cs-CZ"/>
              </w:rPr>
            </w:pPr>
            <w:r w:rsidRPr="00A80E60">
              <w:rPr>
                <w:rFonts w:ascii="Calibri" w:eastAsia="Times New Roman" w:hAnsi="Calibri" w:cs="Calibri"/>
                <w:color w:val="000000"/>
                <w:sz w:val="20"/>
                <w:szCs w:val="20"/>
                <w:lang w:eastAsia="cs-CZ"/>
              </w:rPr>
              <w:t xml:space="preserve">Hardware filtry pro filtraci intermodulačního rušením pocházejícím z mobilních sítí </w:t>
            </w:r>
            <w:r w:rsidRPr="00A80E60">
              <w:rPr>
                <w:rFonts w:ascii="Calibri" w:eastAsia="Times New Roman" w:hAnsi="Calibri" w:cs="Calibri"/>
                <w:color w:val="000000"/>
                <w:sz w:val="20"/>
                <w:szCs w:val="20"/>
                <w:lang w:val="en-US" w:eastAsia="cs-CZ"/>
              </w:rPr>
              <w:t xml:space="preserve">(Advanced Cellular Coexistence </w:t>
            </w:r>
            <w:proofErr w:type="spellStart"/>
            <w:r w:rsidRPr="00A80E60">
              <w:rPr>
                <w:rFonts w:ascii="Calibri" w:eastAsia="Times New Roman" w:hAnsi="Calibri" w:cs="Calibri"/>
                <w:color w:val="000000"/>
                <w:sz w:val="20"/>
                <w:szCs w:val="20"/>
                <w:lang w:val="en-US" w:eastAsia="cs-CZ"/>
              </w:rPr>
              <w:t>nebo</w:t>
            </w:r>
            <w:proofErr w:type="spellEnd"/>
            <w:r w:rsidRPr="00A80E60">
              <w:rPr>
                <w:rFonts w:ascii="Calibri" w:eastAsia="Times New Roman" w:hAnsi="Calibri" w:cs="Calibri"/>
                <w:color w:val="000000"/>
                <w:sz w:val="20"/>
                <w:szCs w:val="20"/>
                <w:lang w:val="en-US" w:eastAsia="cs-CZ"/>
              </w:rPr>
              <w:t xml:space="preserve"> </w:t>
            </w:r>
            <w:proofErr w:type="spellStart"/>
            <w:r w:rsidRPr="00A80E60">
              <w:rPr>
                <w:rFonts w:ascii="Calibri" w:eastAsia="Times New Roman" w:hAnsi="Calibri" w:cs="Calibri"/>
                <w:color w:val="000000"/>
                <w:sz w:val="20"/>
                <w:szCs w:val="20"/>
                <w:lang w:val="en-US" w:eastAsia="cs-CZ"/>
              </w:rPr>
              <w:t>obdobné</w:t>
            </w:r>
            <w:proofErr w:type="spellEnd"/>
            <w:r w:rsidRPr="00A80E60">
              <w:rPr>
                <w:rFonts w:ascii="Calibri" w:eastAsia="Times New Roman" w:hAnsi="Calibri" w:cs="Calibri"/>
                <w:color w:val="000000"/>
                <w:sz w:val="20"/>
                <w:szCs w:val="20"/>
                <w:lang w:val="en-US" w:eastAsia="cs-CZ"/>
              </w:rPr>
              <w:t>)</w:t>
            </w:r>
          </w:p>
        </w:tc>
        <w:tc>
          <w:tcPr>
            <w:tcW w:w="838" w:type="pct"/>
            <w:shd w:val="clear" w:color="auto" w:fill="auto"/>
            <w:vAlign w:val="center"/>
          </w:tcPr>
          <w:p w14:paraId="6E9EF35B"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5F4C37F1" w14:textId="77777777" w:rsidTr="00646FCE">
        <w:trPr>
          <w:trHeight w:val="288"/>
          <w:jc w:val="center"/>
        </w:trPr>
        <w:tc>
          <w:tcPr>
            <w:tcW w:w="4162" w:type="pct"/>
            <w:shd w:val="clear" w:color="auto" w:fill="auto"/>
            <w:vAlign w:val="center"/>
          </w:tcPr>
          <w:p w14:paraId="162BA181"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Detekce a monitorování problémů WLAN odchytáváním provozu na AP ve formátu PCAP a jeho zasíláním do </w:t>
            </w:r>
            <w:proofErr w:type="spellStart"/>
            <w:r w:rsidRPr="00A80E60">
              <w:rPr>
                <w:rFonts w:ascii="Calibri" w:eastAsia="Times New Roman" w:hAnsi="Calibri" w:cs="Calibri"/>
                <w:color w:val="000000"/>
                <w:sz w:val="20"/>
                <w:szCs w:val="20"/>
                <w:lang w:eastAsia="cs-CZ"/>
              </w:rPr>
              <w:t>Ethernetového</w:t>
            </w:r>
            <w:proofErr w:type="spellEnd"/>
            <w:r w:rsidRPr="00A80E60">
              <w:rPr>
                <w:rFonts w:ascii="Calibri" w:eastAsia="Times New Roman" w:hAnsi="Calibri" w:cs="Calibri"/>
                <w:color w:val="000000"/>
                <w:sz w:val="20"/>
                <w:szCs w:val="20"/>
                <w:lang w:eastAsia="cs-CZ"/>
              </w:rPr>
              <w:t xml:space="preserve"> analyzátoru, schopnost zachytávat rámce včetně 802.11 hlaviček</w:t>
            </w:r>
          </w:p>
        </w:tc>
        <w:tc>
          <w:tcPr>
            <w:tcW w:w="838" w:type="pct"/>
            <w:shd w:val="clear" w:color="auto" w:fill="auto"/>
            <w:vAlign w:val="center"/>
          </w:tcPr>
          <w:p w14:paraId="22DF9C1F"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76213CE5" w14:textId="77777777" w:rsidTr="00646FCE">
        <w:trPr>
          <w:trHeight w:val="288"/>
          <w:jc w:val="center"/>
        </w:trPr>
        <w:tc>
          <w:tcPr>
            <w:tcW w:w="4162" w:type="pct"/>
            <w:shd w:val="clear" w:color="auto" w:fill="auto"/>
            <w:vAlign w:val="center"/>
          </w:tcPr>
          <w:p w14:paraId="0A0B0C05"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DHCP server, směrování a NAT pro bezdrátové klienty</w:t>
            </w:r>
          </w:p>
        </w:tc>
        <w:tc>
          <w:tcPr>
            <w:tcW w:w="838" w:type="pct"/>
            <w:shd w:val="clear" w:color="auto" w:fill="auto"/>
            <w:vAlign w:val="center"/>
          </w:tcPr>
          <w:p w14:paraId="64D8CBC5"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7F75D979" w14:textId="77777777" w:rsidTr="00646FCE">
        <w:trPr>
          <w:trHeight w:val="288"/>
          <w:jc w:val="center"/>
        </w:trPr>
        <w:tc>
          <w:tcPr>
            <w:tcW w:w="4162" w:type="pct"/>
            <w:shd w:val="clear" w:color="auto" w:fill="auto"/>
            <w:vAlign w:val="center"/>
          </w:tcPr>
          <w:p w14:paraId="742A26AF"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AP v režimu </w:t>
            </w:r>
            <w:proofErr w:type="spellStart"/>
            <w:r w:rsidRPr="00A80E60">
              <w:rPr>
                <w:rFonts w:ascii="Calibri" w:eastAsia="Times New Roman" w:hAnsi="Calibri" w:cs="Calibri"/>
                <w:color w:val="000000"/>
                <w:sz w:val="20"/>
                <w:szCs w:val="20"/>
                <w:lang w:eastAsia="cs-CZ"/>
              </w:rPr>
              <w:t>IPSec</w:t>
            </w:r>
            <w:proofErr w:type="spellEnd"/>
            <w:r w:rsidRPr="00A80E60">
              <w:rPr>
                <w:rFonts w:ascii="Calibri" w:eastAsia="Times New Roman" w:hAnsi="Calibri" w:cs="Calibri"/>
                <w:color w:val="000000"/>
                <w:sz w:val="20"/>
                <w:szCs w:val="20"/>
                <w:lang w:eastAsia="cs-CZ"/>
              </w:rPr>
              <w:t xml:space="preserve"> VPN klient s možností tvorby L2 či L3 VPN</w:t>
            </w:r>
          </w:p>
        </w:tc>
        <w:tc>
          <w:tcPr>
            <w:tcW w:w="838" w:type="pct"/>
            <w:shd w:val="clear" w:color="auto" w:fill="auto"/>
            <w:vAlign w:val="center"/>
          </w:tcPr>
          <w:p w14:paraId="101AED68"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53E89183" w14:textId="77777777" w:rsidTr="00646FCE">
        <w:trPr>
          <w:trHeight w:val="288"/>
          <w:jc w:val="center"/>
        </w:trPr>
        <w:tc>
          <w:tcPr>
            <w:tcW w:w="4162" w:type="pct"/>
            <w:shd w:val="clear" w:color="auto" w:fill="auto"/>
            <w:vAlign w:val="center"/>
          </w:tcPr>
          <w:p w14:paraId="6724FD27"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Automatická identifikace připojeného zařízení a jeho operačního systému</w:t>
            </w:r>
          </w:p>
        </w:tc>
        <w:tc>
          <w:tcPr>
            <w:tcW w:w="838" w:type="pct"/>
            <w:shd w:val="clear" w:color="auto" w:fill="auto"/>
            <w:vAlign w:val="center"/>
          </w:tcPr>
          <w:p w14:paraId="1110A74C"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4DB8E4C5" w14:textId="77777777" w:rsidTr="00646FCE">
        <w:trPr>
          <w:trHeight w:val="288"/>
          <w:jc w:val="center"/>
        </w:trPr>
        <w:tc>
          <w:tcPr>
            <w:tcW w:w="4162" w:type="pct"/>
            <w:shd w:val="clear" w:color="auto" w:fill="auto"/>
            <w:vAlign w:val="center"/>
          </w:tcPr>
          <w:p w14:paraId="1C2333E5"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Předávání konektivity mezi AP při pohybu bez výpadku spojení – roaming</w:t>
            </w:r>
          </w:p>
        </w:tc>
        <w:tc>
          <w:tcPr>
            <w:tcW w:w="838" w:type="pct"/>
            <w:shd w:val="clear" w:color="auto" w:fill="auto"/>
            <w:vAlign w:val="center"/>
          </w:tcPr>
          <w:p w14:paraId="0D8AA1D9"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33AAC9AA" w14:textId="77777777" w:rsidTr="00646FCE">
        <w:trPr>
          <w:trHeight w:val="288"/>
          <w:jc w:val="center"/>
        </w:trPr>
        <w:tc>
          <w:tcPr>
            <w:tcW w:w="4162" w:type="pct"/>
            <w:shd w:val="clear" w:color="auto" w:fill="auto"/>
            <w:vAlign w:val="center"/>
          </w:tcPr>
          <w:p w14:paraId="492D49F5"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Dynamické vyvažování zátěže klientů mezi AP se zohledněním zátěže, počtu klientů, síly signálu v koordinaci s ostatními AP</w:t>
            </w:r>
          </w:p>
        </w:tc>
        <w:tc>
          <w:tcPr>
            <w:tcW w:w="838" w:type="pct"/>
            <w:shd w:val="clear" w:color="auto" w:fill="auto"/>
            <w:vAlign w:val="center"/>
          </w:tcPr>
          <w:p w14:paraId="697B2786"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6AF0CECA" w14:textId="77777777" w:rsidTr="00646FCE">
        <w:trPr>
          <w:trHeight w:val="288"/>
          <w:jc w:val="center"/>
        </w:trPr>
        <w:tc>
          <w:tcPr>
            <w:tcW w:w="4162" w:type="pct"/>
            <w:shd w:val="clear" w:color="auto" w:fill="auto"/>
            <w:vAlign w:val="center"/>
          </w:tcPr>
          <w:p w14:paraId="3A0758AC"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Optimalizace provozu</w:t>
            </w:r>
            <w:r w:rsidRPr="00A80E60">
              <w:rPr>
                <w:rFonts w:ascii="Calibri" w:eastAsia="Times New Roman" w:hAnsi="Calibri" w:cs="Calibri"/>
                <w:color w:val="000000"/>
                <w:sz w:val="20"/>
                <w:szCs w:val="20"/>
                <w:lang w:val="en-US" w:eastAsia="cs-CZ"/>
              </w:rPr>
              <w:t>:</w:t>
            </w:r>
            <w:r w:rsidRPr="00A80E60">
              <w:rPr>
                <w:rFonts w:ascii="Calibri" w:eastAsia="Times New Roman" w:hAnsi="Calibri" w:cs="Calibri"/>
                <w:color w:val="000000"/>
                <w:sz w:val="20"/>
                <w:szCs w:val="20"/>
                <w:lang w:eastAsia="cs-CZ"/>
              </w:rPr>
              <w:t xml:space="preserve"> </w:t>
            </w:r>
            <w:proofErr w:type="spellStart"/>
            <w:r w:rsidRPr="00A80E60">
              <w:rPr>
                <w:rFonts w:ascii="Calibri" w:eastAsia="Times New Roman" w:hAnsi="Calibri" w:cs="Calibri"/>
                <w:color w:val="000000"/>
                <w:sz w:val="20"/>
                <w:szCs w:val="20"/>
                <w:lang w:eastAsia="cs-CZ"/>
              </w:rPr>
              <w:t>multicast</w:t>
            </w:r>
            <w:proofErr w:type="spellEnd"/>
            <w:r w:rsidRPr="00A80E60">
              <w:rPr>
                <w:rFonts w:ascii="Calibri" w:eastAsia="Times New Roman" w:hAnsi="Calibri" w:cs="Calibri"/>
                <w:color w:val="000000"/>
                <w:sz w:val="20"/>
                <w:szCs w:val="20"/>
                <w:lang w:eastAsia="cs-CZ"/>
              </w:rPr>
              <w:t>-to-</w:t>
            </w:r>
            <w:proofErr w:type="spellStart"/>
            <w:r w:rsidRPr="00A80E60">
              <w:rPr>
                <w:rFonts w:ascii="Calibri" w:eastAsia="Times New Roman" w:hAnsi="Calibri" w:cs="Calibri"/>
                <w:color w:val="000000"/>
                <w:sz w:val="20"/>
                <w:szCs w:val="20"/>
                <w:lang w:eastAsia="cs-CZ"/>
              </w:rPr>
              <w:t>unicast</w:t>
            </w:r>
            <w:proofErr w:type="spellEnd"/>
            <w:r w:rsidRPr="00A80E60">
              <w:rPr>
                <w:rFonts w:ascii="Calibri" w:eastAsia="Times New Roman" w:hAnsi="Calibri" w:cs="Calibri"/>
                <w:color w:val="000000"/>
                <w:sz w:val="20"/>
                <w:szCs w:val="20"/>
                <w:lang w:eastAsia="cs-CZ"/>
              </w:rPr>
              <w:t xml:space="preserve"> konverze</w:t>
            </w:r>
          </w:p>
        </w:tc>
        <w:tc>
          <w:tcPr>
            <w:tcW w:w="838" w:type="pct"/>
            <w:shd w:val="clear" w:color="auto" w:fill="auto"/>
            <w:vAlign w:val="center"/>
          </w:tcPr>
          <w:p w14:paraId="46E19720"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797155E0" w14:textId="77777777" w:rsidTr="00646FCE">
        <w:trPr>
          <w:trHeight w:val="288"/>
          <w:jc w:val="center"/>
        </w:trPr>
        <w:tc>
          <w:tcPr>
            <w:tcW w:w="4162" w:type="pct"/>
            <w:shd w:val="clear" w:color="auto" w:fill="auto"/>
            <w:vAlign w:val="center"/>
          </w:tcPr>
          <w:p w14:paraId="333A09FA"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Možnost řízení </w:t>
            </w:r>
            <w:proofErr w:type="spellStart"/>
            <w:r w:rsidRPr="00A80E60">
              <w:rPr>
                <w:rFonts w:ascii="Calibri" w:eastAsia="Times New Roman" w:hAnsi="Calibri" w:cs="Calibri"/>
                <w:color w:val="000000"/>
                <w:sz w:val="20"/>
                <w:szCs w:val="20"/>
                <w:lang w:eastAsia="cs-CZ"/>
              </w:rPr>
              <w:t>QoS</w:t>
            </w:r>
            <w:proofErr w:type="spellEnd"/>
            <w:r w:rsidRPr="00A80E60">
              <w:rPr>
                <w:rFonts w:ascii="Calibri" w:eastAsia="Times New Roman" w:hAnsi="Calibri" w:cs="Calibri"/>
                <w:color w:val="000000"/>
                <w:sz w:val="20"/>
                <w:szCs w:val="20"/>
                <w:lang w:eastAsia="cs-CZ"/>
              </w:rPr>
              <w:t xml:space="preserve"> </w:t>
            </w:r>
            <w:r w:rsidRPr="00A80E60">
              <w:rPr>
                <w:rFonts w:ascii="Calibri" w:eastAsia="Times New Roman" w:hAnsi="Calibri" w:cs="Calibri"/>
                <w:color w:val="000000"/>
                <w:sz w:val="20"/>
                <w:szCs w:val="20"/>
                <w:lang w:val="en-US" w:eastAsia="cs-CZ"/>
              </w:rPr>
              <w:t>(</w:t>
            </w:r>
            <w:r w:rsidRPr="00A80E60">
              <w:rPr>
                <w:rFonts w:ascii="Calibri" w:eastAsia="Times New Roman" w:hAnsi="Calibri" w:cs="Calibri"/>
                <w:color w:val="000000"/>
                <w:sz w:val="20"/>
                <w:szCs w:val="20"/>
                <w:lang w:eastAsia="cs-CZ"/>
              </w:rPr>
              <w:t xml:space="preserve">šířky pásma) na základě aplikací (Office 365, </w:t>
            </w:r>
            <w:proofErr w:type="spellStart"/>
            <w:r w:rsidRPr="00A80E60">
              <w:rPr>
                <w:rFonts w:ascii="Calibri" w:eastAsia="Times New Roman" w:hAnsi="Calibri" w:cs="Calibri"/>
                <w:color w:val="000000"/>
                <w:sz w:val="20"/>
                <w:szCs w:val="20"/>
                <w:lang w:eastAsia="cs-CZ"/>
              </w:rPr>
              <w:t>Dropbox</w:t>
            </w:r>
            <w:proofErr w:type="spellEnd"/>
            <w:r w:rsidRPr="00A80E60">
              <w:rPr>
                <w:rFonts w:ascii="Calibri" w:eastAsia="Times New Roman" w:hAnsi="Calibri" w:cs="Calibri"/>
                <w:color w:val="000000"/>
                <w:sz w:val="20"/>
                <w:szCs w:val="20"/>
                <w:lang w:eastAsia="cs-CZ"/>
              </w:rPr>
              <w:t xml:space="preserve">, </w:t>
            </w:r>
            <w:proofErr w:type="spellStart"/>
            <w:r w:rsidRPr="00A80E60">
              <w:rPr>
                <w:rFonts w:ascii="Calibri" w:eastAsia="Times New Roman" w:hAnsi="Calibri" w:cs="Calibri"/>
                <w:color w:val="000000"/>
                <w:sz w:val="20"/>
                <w:szCs w:val="20"/>
                <w:lang w:eastAsia="cs-CZ"/>
              </w:rPr>
              <w:t>Facebook</w:t>
            </w:r>
            <w:proofErr w:type="spellEnd"/>
            <w:r w:rsidRPr="00A80E60">
              <w:rPr>
                <w:rFonts w:ascii="Calibri" w:eastAsia="Times New Roman" w:hAnsi="Calibri" w:cs="Calibri"/>
                <w:color w:val="000000"/>
                <w:sz w:val="20"/>
                <w:szCs w:val="20"/>
                <w:lang w:eastAsia="cs-CZ"/>
              </w:rPr>
              <w:t xml:space="preserve">, P2P sdílení, </w:t>
            </w:r>
            <w:proofErr w:type="spellStart"/>
            <w:r w:rsidRPr="00A80E60">
              <w:rPr>
                <w:rFonts w:ascii="Calibri" w:eastAsia="Times New Roman" w:hAnsi="Calibri" w:cs="Calibri"/>
                <w:color w:val="000000"/>
                <w:sz w:val="20"/>
                <w:szCs w:val="20"/>
                <w:lang w:eastAsia="cs-CZ"/>
              </w:rPr>
              <w:t>VoIP</w:t>
            </w:r>
            <w:proofErr w:type="spellEnd"/>
            <w:r w:rsidRPr="00A80E60">
              <w:rPr>
                <w:rFonts w:ascii="Calibri" w:eastAsia="Times New Roman" w:hAnsi="Calibri" w:cs="Calibri"/>
                <w:color w:val="000000"/>
                <w:sz w:val="20"/>
                <w:szCs w:val="20"/>
                <w:lang w:eastAsia="cs-CZ"/>
              </w:rPr>
              <w:t>, video aplikace)</w:t>
            </w:r>
          </w:p>
        </w:tc>
        <w:tc>
          <w:tcPr>
            <w:tcW w:w="838" w:type="pct"/>
            <w:shd w:val="clear" w:color="auto" w:fill="auto"/>
            <w:vAlign w:val="center"/>
          </w:tcPr>
          <w:p w14:paraId="549D998E"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65D3FDC7" w14:textId="77777777" w:rsidTr="00646FCE">
        <w:trPr>
          <w:trHeight w:val="288"/>
          <w:jc w:val="center"/>
        </w:trPr>
        <w:tc>
          <w:tcPr>
            <w:tcW w:w="4162" w:type="pct"/>
            <w:shd w:val="clear" w:color="auto" w:fill="auto"/>
            <w:vAlign w:val="center"/>
          </w:tcPr>
          <w:p w14:paraId="0BF87A73" w14:textId="77777777" w:rsidR="00646FCE" w:rsidRPr="00A80E60" w:rsidRDefault="00646FCE" w:rsidP="00BA768F">
            <w:pPr>
              <w:spacing w:after="0" w:line="240" w:lineRule="auto"/>
              <w:jc w:val="both"/>
              <w:rPr>
                <w:rFonts w:ascii="Calibri" w:eastAsia="Calibri" w:hAnsi="Calibri" w:cs="Calibri"/>
                <w:sz w:val="20"/>
                <w:szCs w:val="20"/>
                <w:lang w:eastAsia="cs-CZ"/>
              </w:rPr>
            </w:pPr>
            <w:r w:rsidRPr="00A80E60">
              <w:rPr>
                <w:rFonts w:ascii="Calibri" w:eastAsia="Calibri" w:hAnsi="Calibri" w:cs="Calibri"/>
                <w:sz w:val="20"/>
                <w:szCs w:val="20"/>
                <w:lang w:eastAsia="cs-CZ"/>
              </w:rPr>
              <w:t>Filtrování přístupu na web</w:t>
            </w:r>
          </w:p>
        </w:tc>
        <w:tc>
          <w:tcPr>
            <w:tcW w:w="838" w:type="pct"/>
            <w:shd w:val="clear" w:color="auto" w:fill="auto"/>
            <w:vAlign w:val="center"/>
          </w:tcPr>
          <w:p w14:paraId="567E3BDB"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481B2C79" w14:textId="77777777" w:rsidTr="00646FCE">
        <w:trPr>
          <w:trHeight w:val="288"/>
          <w:jc w:val="center"/>
        </w:trPr>
        <w:tc>
          <w:tcPr>
            <w:tcW w:w="4162" w:type="pct"/>
            <w:shd w:val="clear" w:color="auto" w:fill="auto"/>
            <w:vAlign w:val="center"/>
          </w:tcPr>
          <w:p w14:paraId="10BBBB46" w14:textId="77777777" w:rsidR="00646FCE" w:rsidRPr="00A80E60" w:rsidRDefault="00646FCE" w:rsidP="00BA768F">
            <w:pPr>
              <w:spacing w:after="0" w:line="240" w:lineRule="auto"/>
              <w:jc w:val="both"/>
              <w:rPr>
                <w:rFonts w:ascii="Calibri" w:eastAsia="Calibri" w:hAnsi="Calibri" w:cs="Calibri"/>
                <w:sz w:val="20"/>
                <w:szCs w:val="20"/>
                <w:lang w:eastAsia="cs-CZ"/>
              </w:rPr>
            </w:pPr>
            <w:r w:rsidRPr="00A80E60">
              <w:rPr>
                <w:rFonts w:ascii="Calibri" w:eastAsia="Calibri" w:hAnsi="Calibri" w:cs="Calibri"/>
                <w:sz w:val="20"/>
                <w:szCs w:val="20"/>
                <w:lang w:eastAsia="cs-CZ"/>
              </w:rPr>
              <w:t xml:space="preserve">Podpora </w:t>
            </w:r>
            <w:proofErr w:type="spellStart"/>
            <w:r w:rsidRPr="00A80E60">
              <w:rPr>
                <w:rFonts w:ascii="Calibri" w:eastAsia="Calibri" w:hAnsi="Calibri" w:cs="Calibri"/>
                <w:sz w:val="20"/>
                <w:szCs w:val="20"/>
                <w:lang w:eastAsia="cs-CZ"/>
              </w:rPr>
              <w:t>RadSec</w:t>
            </w:r>
            <w:proofErr w:type="spellEnd"/>
            <w:r w:rsidRPr="00A80E60">
              <w:rPr>
                <w:rFonts w:ascii="Calibri" w:eastAsia="Calibri" w:hAnsi="Calibri" w:cs="Calibri"/>
                <w:sz w:val="20"/>
                <w:szCs w:val="20"/>
                <w:lang w:eastAsia="cs-CZ"/>
              </w:rPr>
              <w:t xml:space="preserve"> (RADIUS </w:t>
            </w:r>
            <w:proofErr w:type="spellStart"/>
            <w:r w:rsidRPr="00A80E60">
              <w:rPr>
                <w:rFonts w:ascii="Calibri" w:eastAsia="Calibri" w:hAnsi="Calibri" w:cs="Calibri"/>
                <w:sz w:val="20"/>
                <w:szCs w:val="20"/>
                <w:lang w:eastAsia="cs-CZ"/>
              </w:rPr>
              <w:t>over</w:t>
            </w:r>
            <w:proofErr w:type="spellEnd"/>
            <w:r w:rsidRPr="00A80E60">
              <w:rPr>
                <w:rFonts w:ascii="Calibri" w:eastAsia="Calibri" w:hAnsi="Calibri" w:cs="Calibri"/>
                <w:sz w:val="20"/>
                <w:szCs w:val="20"/>
                <w:lang w:eastAsia="cs-CZ"/>
              </w:rPr>
              <w:t xml:space="preserve"> TLS)</w:t>
            </w:r>
          </w:p>
        </w:tc>
        <w:tc>
          <w:tcPr>
            <w:tcW w:w="838" w:type="pct"/>
            <w:shd w:val="clear" w:color="auto" w:fill="auto"/>
            <w:vAlign w:val="center"/>
          </w:tcPr>
          <w:p w14:paraId="0D0C2933"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5D83B90E" w14:textId="77777777" w:rsidTr="00646FCE">
        <w:trPr>
          <w:trHeight w:val="288"/>
          <w:jc w:val="center"/>
        </w:trPr>
        <w:tc>
          <w:tcPr>
            <w:tcW w:w="4162" w:type="pct"/>
            <w:shd w:val="clear" w:color="auto" w:fill="auto"/>
            <w:vAlign w:val="center"/>
          </w:tcPr>
          <w:p w14:paraId="5585F446"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802.11w ochrana management rámců</w:t>
            </w:r>
          </w:p>
        </w:tc>
        <w:tc>
          <w:tcPr>
            <w:tcW w:w="838" w:type="pct"/>
            <w:shd w:val="clear" w:color="auto" w:fill="auto"/>
            <w:vAlign w:val="center"/>
          </w:tcPr>
          <w:p w14:paraId="0EF904DD"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3DF5B230" w14:textId="77777777" w:rsidTr="00646FCE">
        <w:trPr>
          <w:trHeight w:val="288"/>
          <w:jc w:val="center"/>
        </w:trPr>
        <w:tc>
          <w:tcPr>
            <w:tcW w:w="4162" w:type="pct"/>
            <w:shd w:val="clear" w:color="auto" w:fill="auto"/>
            <w:vAlign w:val="center"/>
          </w:tcPr>
          <w:p w14:paraId="215F25E8"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Podpora </w:t>
            </w:r>
            <w:proofErr w:type="spellStart"/>
            <w:r w:rsidRPr="00A80E60">
              <w:rPr>
                <w:rFonts w:ascii="Calibri" w:eastAsia="Times New Roman" w:hAnsi="Calibri" w:cs="Calibri"/>
                <w:color w:val="000000"/>
                <w:sz w:val="20"/>
                <w:szCs w:val="20"/>
                <w:lang w:eastAsia="cs-CZ"/>
              </w:rPr>
              <w:t>Kensington</w:t>
            </w:r>
            <w:proofErr w:type="spellEnd"/>
            <w:r w:rsidRPr="00A80E60">
              <w:rPr>
                <w:rFonts w:ascii="Calibri" w:eastAsia="Times New Roman" w:hAnsi="Calibri" w:cs="Calibri"/>
                <w:color w:val="000000"/>
                <w:sz w:val="20"/>
                <w:szCs w:val="20"/>
                <w:lang w:eastAsia="cs-CZ"/>
              </w:rPr>
              <w:t xml:space="preserve"> </w:t>
            </w:r>
            <w:proofErr w:type="spellStart"/>
            <w:r w:rsidRPr="00A80E60">
              <w:rPr>
                <w:rFonts w:ascii="Calibri" w:eastAsia="Times New Roman" w:hAnsi="Calibri" w:cs="Calibri"/>
                <w:color w:val="000000"/>
                <w:sz w:val="20"/>
                <w:szCs w:val="20"/>
                <w:lang w:eastAsia="cs-CZ"/>
              </w:rPr>
              <w:t>lock</w:t>
            </w:r>
            <w:proofErr w:type="spellEnd"/>
          </w:p>
        </w:tc>
        <w:tc>
          <w:tcPr>
            <w:tcW w:w="838" w:type="pct"/>
            <w:shd w:val="clear" w:color="auto" w:fill="auto"/>
            <w:vAlign w:val="center"/>
          </w:tcPr>
          <w:p w14:paraId="5A3DFB43"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0ECBC958" w14:textId="77777777" w:rsidTr="00646FCE">
        <w:trPr>
          <w:trHeight w:val="288"/>
          <w:jc w:val="center"/>
        </w:trPr>
        <w:tc>
          <w:tcPr>
            <w:tcW w:w="4162" w:type="pct"/>
            <w:shd w:val="clear" w:color="auto" w:fill="auto"/>
            <w:vAlign w:val="center"/>
          </w:tcPr>
          <w:p w14:paraId="15C1B97A"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val="en-US" w:eastAsia="cs-CZ"/>
              </w:rPr>
              <w:t xml:space="preserve">Podpora MAC </w:t>
            </w:r>
            <w:proofErr w:type="spellStart"/>
            <w:r w:rsidRPr="00A80E60">
              <w:rPr>
                <w:rFonts w:ascii="Calibri" w:eastAsia="Times New Roman" w:hAnsi="Calibri" w:cs="Calibri"/>
                <w:color w:val="000000"/>
                <w:sz w:val="20"/>
                <w:szCs w:val="20"/>
                <w:lang w:val="en-US" w:eastAsia="cs-CZ"/>
              </w:rPr>
              <w:t>ověřování</w:t>
            </w:r>
            <w:proofErr w:type="spellEnd"/>
            <w:r w:rsidRPr="00A80E60">
              <w:rPr>
                <w:rFonts w:ascii="Calibri" w:eastAsia="Times New Roman" w:hAnsi="Calibri" w:cs="Calibri"/>
                <w:color w:val="000000"/>
                <w:sz w:val="20"/>
                <w:szCs w:val="20"/>
                <w:lang w:val="en-US" w:eastAsia="cs-CZ"/>
              </w:rPr>
              <w:t xml:space="preserve"> a 802.1X </w:t>
            </w:r>
            <w:proofErr w:type="spellStart"/>
            <w:r w:rsidRPr="00A80E60">
              <w:rPr>
                <w:rFonts w:ascii="Calibri" w:eastAsia="Times New Roman" w:hAnsi="Calibri" w:cs="Calibri"/>
                <w:color w:val="000000"/>
                <w:sz w:val="20"/>
                <w:szCs w:val="20"/>
                <w:lang w:val="en-US" w:eastAsia="cs-CZ"/>
              </w:rPr>
              <w:t>ov</w:t>
            </w:r>
            <w:r w:rsidRPr="00A80E60">
              <w:rPr>
                <w:rFonts w:ascii="Calibri" w:eastAsia="Times New Roman" w:hAnsi="Calibri" w:cs="Calibri"/>
                <w:color w:val="000000"/>
                <w:sz w:val="20"/>
                <w:szCs w:val="20"/>
                <w:lang w:eastAsia="cs-CZ"/>
              </w:rPr>
              <w:t>ěřování</w:t>
            </w:r>
            <w:proofErr w:type="spellEnd"/>
            <w:r w:rsidRPr="00A80E60">
              <w:rPr>
                <w:rFonts w:ascii="Calibri" w:eastAsia="Times New Roman" w:hAnsi="Calibri" w:cs="Calibri"/>
                <w:color w:val="000000"/>
                <w:sz w:val="20"/>
                <w:szCs w:val="20"/>
                <w:lang w:eastAsia="cs-CZ"/>
              </w:rPr>
              <w:t xml:space="preserve"> s využitím lokální DB v AP</w:t>
            </w:r>
          </w:p>
        </w:tc>
        <w:tc>
          <w:tcPr>
            <w:tcW w:w="838" w:type="pct"/>
            <w:shd w:val="clear" w:color="auto" w:fill="auto"/>
            <w:vAlign w:val="center"/>
          </w:tcPr>
          <w:p w14:paraId="43F52F39"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57B2C8EC" w14:textId="77777777" w:rsidTr="00646FCE">
        <w:trPr>
          <w:trHeight w:val="288"/>
          <w:jc w:val="center"/>
        </w:trPr>
        <w:tc>
          <w:tcPr>
            <w:tcW w:w="4162" w:type="pct"/>
            <w:shd w:val="clear" w:color="auto" w:fill="auto"/>
            <w:vAlign w:val="center"/>
          </w:tcPr>
          <w:p w14:paraId="3AF7FB54"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Podpora 802.1X </w:t>
            </w:r>
            <w:proofErr w:type="spellStart"/>
            <w:r w:rsidRPr="00A80E60">
              <w:rPr>
                <w:rFonts w:ascii="Calibri" w:eastAsia="Times New Roman" w:hAnsi="Calibri" w:cs="Calibri"/>
                <w:color w:val="000000"/>
                <w:sz w:val="20"/>
                <w:szCs w:val="20"/>
                <w:lang w:eastAsia="cs-CZ"/>
              </w:rPr>
              <w:t>suplicant</w:t>
            </w:r>
            <w:proofErr w:type="spellEnd"/>
            <w:r w:rsidRPr="00A80E60">
              <w:rPr>
                <w:rFonts w:ascii="Calibri" w:eastAsia="Times New Roman" w:hAnsi="Calibri" w:cs="Calibri"/>
                <w:color w:val="000000"/>
                <w:sz w:val="20"/>
                <w:szCs w:val="20"/>
                <w:lang w:eastAsia="cs-CZ"/>
              </w:rPr>
              <w:t>, AP se ověřuje před připojením do LAN</w:t>
            </w:r>
          </w:p>
        </w:tc>
        <w:tc>
          <w:tcPr>
            <w:tcW w:w="838" w:type="pct"/>
            <w:shd w:val="clear" w:color="auto" w:fill="auto"/>
            <w:vAlign w:val="center"/>
          </w:tcPr>
          <w:p w14:paraId="56718E7F"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0F6FB0D9" w14:textId="77777777" w:rsidTr="00646FCE">
        <w:trPr>
          <w:trHeight w:val="288"/>
          <w:jc w:val="center"/>
        </w:trPr>
        <w:tc>
          <w:tcPr>
            <w:tcW w:w="4162" w:type="pct"/>
            <w:shd w:val="clear" w:color="auto" w:fill="auto"/>
            <w:vAlign w:val="center"/>
          </w:tcPr>
          <w:p w14:paraId="00D2F2C2"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Volitelně možnost spravovat AP </w:t>
            </w:r>
            <w:proofErr w:type="spellStart"/>
            <w:r w:rsidRPr="00A80E60">
              <w:rPr>
                <w:rFonts w:ascii="Calibri" w:eastAsia="Times New Roman" w:hAnsi="Calibri" w:cs="Calibri"/>
                <w:color w:val="000000"/>
                <w:sz w:val="20"/>
                <w:szCs w:val="20"/>
                <w:lang w:eastAsia="cs-CZ"/>
              </w:rPr>
              <w:t>cloud</w:t>
            </w:r>
            <w:proofErr w:type="spellEnd"/>
            <w:r w:rsidRPr="00A80E60">
              <w:rPr>
                <w:rFonts w:ascii="Calibri" w:eastAsia="Times New Roman" w:hAnsi="Calibri" w:cs="Calibri"/>
                <w:color w:val="000000"/>
                <w:sz w:val="20"/>
                <w:szCs w:val="20"/>
                <w:lang w:eastAsia="cs-CZ"/>
              </w:rPr>
              <w:t xml:space="preserve"> management nástrojem</w:t>
            </w:r>
          </w:p>
        </w:tc>
        <w:tc>
          <w:tcPr>
            <w:tcW w:w="838" w:type="pct"/>
            <w:shd w:val="clear" w:color="auto" w:fill="auto"/>
            <w:vAlign w:val="center"/>
          </w:tcPr>
          <w:p w14:paraId="37B7BAF8"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5888853C" w14:textId="77777777" w:rsidTr="00646FCE">
        <w:trPr>
          <w:trHeight w:val="288"/>
          <w:jc w:val="center"/>
        </w:trPr>
        <w:tc>
          <w:tcPr>
            <w:tcW w:w="4162" w:type="pct"/>
            <w:shd w:val="clear" w:color="auto" w:fill="auto"/>
            <w:vAlign w:val="center"/>
          </w:tcPr>
          <w:p w14:paraId="4AE02563"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CLI formou </w:t>
            </w:r>
            <w:proofErr w:type="spellStart"/>
            <w:r w:rsidRPr="00A80E60">
              <w:rPr>
                <w:rFonts w:ascii="Calibri" w:eastAsia="Times New Roman" w:hAnsi="Calibri" w:cs="Calibri"/>
                <w:color w:val="000000"/>
                <w:sz w:val="20"/>
                <w:szCs w:val="20"/>
                <w:lang w:eastAsia="cs-CZ"/>
              </w:rPr>
              <w:t>serial</w:t>
            </w:r>
            <w:proofErr w:type="spellEnd"/>
            <w:r w:rsidRPr="00A80E60">
              <w:rPr>
                <w:rFonts w:ascii="Calibri" w:eastAsia="Times New Roman" w:hAnsi="Calibri" w:cs="Calibri"/>
                <w:color w:val="000000"/>
                <w:sz w:val="20"/>
                <w:szCs w:val="20"/>
                <w:lang w:eastAsia="cs-CZ"/>
              </w:rPr>
              <w:t xml:space="preserve"> konsole port a </w:t>
            </w:r>
            <w:proofErr w:type="spellStart"/>
            <w:r w:rsidRPr="00A80E60">
              <w:rPr>
                <w:rFonts w:ascii="Calibri" w:eastAsia="Times New Roman" w:hAnsi="Calibri" w:cs="Calibri"/>
                <w:color w:val="000000"/>
                <w:sz w:val="20"/>
                <w:szCs w:val="20"/>
                <w:lang w:eastAsia="cs-CZ"/>
              </w:rPr>
              <w:t>serial</w:t>
            </w:r>
            <w:proofErr w:type="spellEnd"/>
            <w:r w:rsidRPr="00A80E60">
              <w:rPr>
                <w:rFonts w:ascii="Calibri" w:eastAsia="Times New Roman" w:hAnsi="Calibri" w:cs="Calibri"/>
                <w:color w:val="000000"/>
                <w:sz w:val="20"/>
                <w:szCs w:val="20"/>
                <w:lang w:eastAsia="cs-CZ"/>
              </w:rPr>
              <w:t xml:space="preserve"> </w:t>
            </w:r>
            <w:proofErr w:type="spellStart"/>
            <w:r w:rsidRPr="00A80E60">
              <w:rPr>
                <w:rFonts w:ascii="Calibri" w:eastAsia="Times New Roman" w:hAnsi="Calibri" w:cs="Calibri"/>
                <w:color w:val="000000"/>
                <w:sz w:val="20"/>
                <w:szCs w:val="20"/>
                <w:lang w:eastAsia="cs-CZ"/>
              </w:rPr>
              <w:t>over</w:t>
            </w:r>
            <w:proofErr w:type="spellEnd"/>
            <w:r w:rsidRPr="00A80E60">
              <w:rPr>
                <w:rFonts w:ascii="Calibri" w:eastAsia="Times New Roman" w:hAnsi="Calibri" w:cs="Calibri"/>
                <w:color w:val="000000"/>
                <w:sz w:val="20"/>
                <w:szCs w:val="20"/>
                <w:lang w:eastAsia="cs-CZ"/>
              </w:rPr>
              <w:t xml:space="preserve"> </w:t>
            </w:r>
            <w:proofErr w:type="spellStart"/>
            <w:r w:rsidRPr="00A80E60">
              <w:rPr>
                <w:rFonts w:ascii="Calibri" w:eastAsia="Times New Roman" w:hAnsi="Calibri" w:cs="Calibri"/>
                <w:color w:val="000000"/>
                <w:sz w:val="20"/>
                <w:szCs w:val="20"/>
                <w:lang w:eastAsia="cs-CZ"/>
              </w:rPr>
              <w:t>bluetooth</w:t>
            </w:r>
            <w:proofErr w:type="spellEnd"/>
          </w:p>
        </w:tc>
        <w:tc>
          <w:tcPr>
            <w:tcW w:w="838" w:type="pct"/>
            <w:shd w:val="clear" w:color="auto" w:fill="auto"/>
            <w:vAlign w:val="center"/>
          </w:tcPr>
          <w:p w14:paraId="1407156B"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0D2CD517" w14:textId="77777777" w:rsidTr="00646FCE">
        <w:trPr>
          <w:trHeight w:val="288"/>
          <w:jc w:val="center"/>
        </w:trPr>
        <w:tc>
          <w:tcPr>
            <w:tcW w:w="4162" w:type="pct"/>
            <w:shd w:val="clear" w:color="auto" w:fill="auto"/>
            <w:vAlign w:val="center"/>
          </w:tcPr>
          <w:p w14:paraId="086C30E2"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SSHv2, SNMPv2c a SNMPv3</w:t>
            </w:r>
          </w:p>
        </w:tc>
        <w:tc>
          <w:tcPr>
            <w:tcW w:w="838" w:type="pct"/>
            <w:shd w:val="clear" w:color="auto" w:fill="auto"/>
            <w:vAlign w:val="center"/>
          </w:tcPr>
          <w:p w14:paraId="399BF8A9"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18961D52" w14:textId="77777777" w:rsidTr="00646FCE">
        <w:trPr>
          <w:trHeight w:val="288"/>
          <w:jc w:val="center"/>
        </w:trPr>
        <w:tc>
          <w:tcPr>
            <w:tcW w:w="4162" w:type="pct"/>
            <w:shd w:val="clear" w:color="auto" w:fill="auto"/>
            <w:vAlign w:val="center"/>
          </w:tcPr>
          <w:p w14:paraId="0BF79B5D"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AP podporuje </w:t>
            </w:r>
            <w:proofErr w:type="spellStart"/>
            <w:r w:rsidRPr="00A80E60">
              <w:rPr>
                <w:rFonts w:ascii="Calibri" w:eastAsia="Times New Roman" w:hAnsi="Calibri" w:cs="Calibri"/>
                <w:color w:val="000000"/>
                <w:sz w:val="20"/>
                <w:szCs w:val="20"/>
                <w:lang w:eastAsia="cs-CZ"/>
              </w:rPr>
              <w:t>zero</w:t>
            </w:r>
            <w:proofErr w:type="spellEnd"/>
            <w:r w:rsidRPr="00A80E60">
              <w:rPr>
                <w:rFonts w:ascii="Calibri" w:eastAsia="Times New Roman" w:hAnsi="Calibri" w:cs="Calibri"/>
                <w:color w:val="000000"/>
                <w:sz w:val="20"/>
                <w:szCs w:val="20"/>
                <w:lang w:eastAsia="cs-CZ"/>
              </w:rPr>
              <w:t xml:space="preserve"> </w:t>
            </w:r>
            <w:proofErr w:type="spellStart"/>
            <w:r w:rsidRPr="00A80E60">
              <w:rPr>
                <w:rFonts w:ascii="Calibri" w:eastAsia="Times New Roman" w:hAnsi="Calibri" w:cs="Calibri"/>
                <w:color w:val="000000"/>
                <w:sz w:val="20"/>
                <w:szCs w:val="20"/>
                <w:lang w:eastAsia="cs-CZ"/>
              </w:rPr>
              <w:t>touch</w:t>
            </w:r>
            <w:proofErr w:type="spellEnd"/>
            <w:r w:rsidRPr="00A80E60">
              <w:rPr>
                <w:rFonts w:ascii="Calibri" w:eastAsia="Times New Roman" w:hAnsi="Calibri" w:cs="Calibri"/>
                <w:color w:val="000000"/>
                <w:sz w:val="20"/>
                <w:szCs w:val="20"/>
                <w:lang w:eastAsia="cs-CZ"/>
              </w:rPr>
              <w:t xml:space="preserve"> </w:t>
            </w:r>
            <w:proofErr w:type="spellStart"/>
            <w:r w:rsidRPr="00A80E60">
              <w:rPr>
                <w:rFonts w:ascii="Calibri" w:eastAsia="Times New Roman" w:hAnsi="Calibri" w:cs="Calibri"/>
                <w:color w:val="000000"/>
                <w:sz w:val="20"/>
                <w:szCs w:val="20"/>
                <w:lang w:eastAsia="cs-CZ"/>
              </w:rPr>
              <w:t>provisioning</w:t>
            </w:r>
            <w:proofErr w:type="spellEnd"/>
            <w:r w:rsidRPr="00A80E60">
              <w:rPr>
                <w:rFonts w:ascii="Calibri" w:eastAsia="Times New Roman" w:hAnsi="Calibri" w:cs="Calibri"/>
                <w:color w:val="000000"/>
                <w:sz w:val="20"/>
                <w:szCs w:val="20"/>
                <w:lang w:eastAsia="cs-CZ"/>
              </w:rPr>
              <w:t xml:space="preserve"> pomocí externího management </w:t>
            </w:r>
            <w:proofErr w:type="gramStart"/>
            <w:r w:rsidRPr="00A80E60">
              <w:rPr>
                <w:rFonts w:ascii="Calibri" w:eastAsia="Times New Roman" w:hAnsi="Calibri" w:cs="Calibri"/>
                <w:color w:val="000000"/>
                <w:sz w:val="20"/>
                <w:szCs w:val="20"/>
                <w:lang w:eastAsia="cs-CZ"/>
              </w:rPr>
              <w:t>SW jehož</w:t>
            </w:r>
            <w:proofErr w:type="gramEnd"/>
            <w:r w:rsidRPr="00A80E60">
              <w:rPr>
                <w:rFonts w:ascii="Calibri" w:eastAsia="Times New Roman" w:hAnsi="Calibri" w:cs="Calibri"/>
                <w:color w:val="000000"/>
                <w:sz w:val="20"/>
                <w:szCs w:val="20"/>
                <w:lang w:eastAsia="cs-CZ"/>
              </w:rPr>
              <w:t xml:space="preserve"> IP adresu získá z </w:t>
            </w:r>
            <w:proofErr w:type="spellStart"/>
            <w:r w:rsidRPr="00A80E60">
              <w:rPr>
                <w:rFonts w:ascii="Calibri" w:eastAsia="Times New Roman" w:hAnsi="Calibri" w:cs="Calibri"/>
                <w:color w:val="000000"/>
                <w:sz w:val="20"/>
                <w:szCs w:val="20"/>
                <w:lang w:eastAsia="cs-CZ"/>
              </w:rPr>
              <w:t>cloud</w:t>
            </w:r>
            <w:proofErr w:type="spellEnd"/>
            <w:r w:rsidRPr="00A80E60">
              <w:rPr>
                <w:rFonts w:ascii="Calibri" w:eastAsia="Times New Roman" w:hAnsi="Calibri" w:cs="Calibri"/>
                <w:color w:val="000000"/>
                <w:sz w:val="20"/>
                <w:szCs w:val="20"/>
                <w:lang w:eastAsia="cs-CZ"/>
              </w:rPr>
              <w:t xml:space="preserve"> aktivační služby poskytované výrobcem</w:t>
            </w:r>
          </w:p>
        </w:tc>
        <w:tc>
          <w:tcPr>
            <w:tcW w:w="838" w:type="pct"/>
            <w:shd w:val="clear" w:color="auto" w:fill="auto"/>
            <w:vAlign w:val="center"/>
          </w:tcPr>
          <w:p w14:paraId="3510079E"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16210CE3" w14:textId="77777777" w:rsidTr="00646FCE">
        <w:trPr>
          <w:trHeight w:val="288"/>
          <w:jc w:val="center"/>
        </w:trPr>
        <w:tc>
          <w:tcPr>
            <w:tcW w:w="4162" w:type="pct"/>
            <w:shd w:val="clear" w:color="auto" w:fill="auto"/>
            <w:vAlign w:val="center"/>
          </w:tcPr>
          <w:p w14:paraId="51EF98B2"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Integrované </w:t>
            </w:r>
            <w:proofErr w:type="spellStart"/>
            <w:r w:rsidRPr="00A80E60">
              <w:rPr>
                <w:rFonts w:ascii="Calibri" w:eastAsia="Times New Roman" w:hAnsi="Calibri" w:cs="Calibri"/>
                <w:color w:val="000000"/>
                <w:sz w:val="20"/>
                <w:szCs w:val="20"/>
                <w:lang w:eastAsia="cs-CZ"/>
              </w:rPr>
              <w:t>Bluetooth</w:t>
            </w:r>
            <w:proofErr w:type="spellEnd"/>
            <w:r w:rsidRPr="00A80E60">
              <w:rPr>
                <w:rFonts w:ascii="Calibri" w:eastAsia="Times New Roman" w:hAnsi="Calibri" w:cs="Calibri"/>
                <w:color w:val="000000"/>
                <w:sz w:val="20"/>
                <w:szCs w:val="20"/>
                <w:lang w:eastAsia="cs-CZ"/>
              </w:rPr>
              <w:t xml:space="preserve"> 5.0 </w:t>
            </w:r>
            <w:proofErr w:type="spellStart"/>
            <w:r w:rsidRPr="00A80E60">
              <w:rPr>
                <w:rFonts w:ascii="Calibri" w:eastAsia="Times New Roman" w:hAnsi="Calibri" w:cs="Calibri"/>
                <w:color w:val="000000"/>
                <w:sz w:val="20"/>
                <w:szCs w:val="20"/>
                <w:lang w:eastAsia="cs-CZ"/>
              </w:rPr>
              <w:t>Low</w:t>
            </w:r>
            <w:proofErr w:type="spellEnd"/>
            <w:r w:rsidRPr="00A80E60">
              <w:rPr>
                <w:rFonts w:ascii="Calibri" w:eastAsia="Times New Roman" w:hAnsi="Calibri" w:cs="Calibri"/>
                <w:color w:val="000000"/>
                <w:sz w:val="20"/>
                <w:szCs w:val="20"/>
                <w:lang w:eastAsia="cs-CZ"/>
              </w:rPr>
              <w:t xml:space="preserve"> </w:t>
            </w:r>
            <w:proofErr w:type="spellStart"/>
            <w:r w:rsidRPr="00A80E60">
              <w:rPr>
                <w:rFonts w:ascii="Calibri" w:eastAsia="Times New Roman" w:hAnsi="Calibri" w:cs="Calibri"/>
                <w:color w:val="000000"/>
                <w:sz w:val="20"/>
                <w:szCs w:val="20"/>
                <w:lang w:eastAsia="cs-CZ"/>
              </w:rPr>
              <w:t>Energy</w:t>
            </w:r>
            <w:proofErr w:type="spellEnd"/>
            <w:r w:rsidRPr="00A80E60">
              <w:rPr>
                <w:rFonts w:ascii="Calibri" w:eastAsia="Times New Roman" w:hAnsi="Calibri" w:cs="Calibri"/>
                <w:color w:val="000000"/>
                <w:sz w:val="20"/>
                <w:szCs w:val="20"/>
                <w:lang w:eastAsia="cs-CZ"/>
              </w:rPr>
              <w:t xml:space="preserve"> (BLE) rádio</w:t>
            </w:r>
          </w:p>
        </w:tc>
        <w:tc>
          <w:tcPr>
            <w:tcW w:w="838" w:type="pct"/>
            <w:shd w:val="clear" w:color="auto" w:fill="auto"/>
            <w:vAlign w:val="center"/>
          </w:tcPr>
          <w:p w14:paraId="6FC1D08F"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2E027FA4" w14:textId="77777777" w:rsidTr="00646FCE">
        <w:trPr>
          <w:trHeight w:val="288"/>
          <w:jc w:val="center"/>
        </w:trPr>
        <w:tc>
          <w:tcPr>
            <w:tcW w:w="4162" w:type="pct"/>
            <w:shd w:val="clear" w:color="auto" w:fill="auto"/>
            <w:vAlign w:val="center"/>
          </w:tcPr>
          <w:p w14:paraId="0CF81CEF"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Calibri" w:hAnsi="Calibri" w:cs="Times New Roman"/>
                <w:sz w:val="20"/>
                <w:szCs w:val="20"/>
              </w:rPr>
              <w:t xml:space="preserve">Integrované </w:t>
            </w:r>
            <w:proofErr w:type="spellStart"/>
            <w:r w:rsidRPr="00A80E60">
              <w:rPr>
                <w:rFonts w:ascii="Calibri" w:eastAsia="Calibri" w:hAnsi="Calibri" w:cs="Times New Roman"/>
                <w:sz w:val="20"/>
                <w:szCs w:val="20"/>
              </w:rPr>
              <w:t>Zigbee</w:t>
            </w:r>
            <w:proofErr w:type="spellEnd"/>
            <w:r w:rsidRPr="00A80E60">
              <w:rPr>
                <w:rFonts w:ascii="Calibri" w:eastAsia="Calibri" w:hAnsi="Calibri" w:cs="Times New Roman"/>
                <w:sz w:val="20"/>
                <w:szCs w:val="20"/>
              </w:rPr>
              <w:t xml:space="preserve"> 802.15.4 rádio</w:t>
            </w:r>
          </w:p>
        </w:tc>
        <w:tc>
          <w:tcPr>
            <w:tcW w:w="838" w:type="pct"/>
            <w:shd w:val="clear" w:color="auto" w:fill="auto"/>
            <w:vAlign w:val="center"/>
          </w:tcPr>
          <w:p w14:paraId="257AC6B5"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394A3DF3" w14:textId="77777777" w:rsidTr="00646FCE">
        <w:trPr>
          <w:trHeight w:val="288"/>
          <w:jc w:val="center"/>
        </w:trPr>
        <w:tc>
          <w:tcPr>
            <w:tcW w:w="4162" w:type="pct"/>
            <w:shd w:val="clear" w:color="auto" w:fill="auto"/>
            <w:vAlign w:val="center"/>
          </w:tcPr>
          <w:p w14:paraId="30E781BC" w14:textId="77777777" w:rsidR="00646FCE" w:rsidRPr="00A80E60" w:rsidRDefault="00646FCE" w:rsidP="00BA768F">
            <w:pPr>
              <w:spacing w:after="0" w:line="240" w:lineRule="auto"/>
              <w:jc w:val="both"/>
              <w:rPr>
                <w:rFonts w:ascii="Calibri" w:eastAsia="Calibri" w:hAnsi="Calibri" w:cs="Times New Roman"/>
                <w:sz w:val="20"/>
                <w:szCs w:val="20"/>
              </w:rPr>
            </w:pPr>
            <w:r w:rsidRPr="00A80E60">
              <w:rPr>
                <w:rFonts w:ascii="Calibri" w:eastAsia="Calibri" w:hAnsi="Calibri" w:cs="Times New Roman"/>
                <w:sz w:val="20"/>
                <w:szCs w:val="20"/>
              </w:rPr>
              <w:t>Podpora režimu SLEEP s max. spotřebou energie do 6W</w:t>
            </w:r>
          </w:p>
        </w:tc>
        <w:tc>
          <w:tcPr>
            <w:tcW w:w="838" w:type="pct"/>
            <w:shd w:val="clear" w:color="auto" w:fill="auto"/>
            <w:vAlign w:val="center"/>
          </w:tcPr>
          <w:p w14:paraId="3C68C3E4"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646FCE" w:rsidRPr="00A80E60" w14:paraId="330565FF" w14:textId="77777777" w:rsidTr="00646FCE">
        <w:trPr>
          <w:trHeight w:val="288"/>
          <w:jc w:val="center"/>
        </w:trPr>
        <w:tc>
          <w:tcPr>
            <w:tcW w:w="4162" w:type="pct"/>
            <w:shd w:val="clear" w:color="auto" w:fill="auto"/>
            <w:vAlign w:val="center"/>
          </w:tcPr>
          <w:p w14:paraId="70375EBA"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Součástí AP je příslušenství pro montáž na zeď nebo strop</w:t>
            </w:r>
          </w:p>
        </w:tc>
        <w:tc>
          <w:tcPr>
            <w:tcW w:w="838" w:type="pct"/>
            <w:shd w:val="clear" w:color="auto" w:fill="auto"/>
            <w:vAlign w:val="center"/>
          </w:tcPr>
          <w:p w14:paraId="173A0267" w14:textId="77777777" w:rsidR="00646FCE" w:rsidRPr="00A80E60" w:rsidRDefault="00646FC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bl>
    <w:p w14:paraId="7126C31F" w14:textId="77777777" w:rsidR="004E477F" w:rsidRPr="00A80E60" w:rsidRDefault="004E477F" w:rsidP="00BA768F">
      <w:pPr>
        <w:spacing w:after="0" w:line="240" w:lineRule="auto"/>
        <w:jc w:val="both"/>
        <w:rPr>
          <w:rFonts w:ascii="Calibri" w:eastAsia="Calibri" w:hAnsi="Calibri" w:cs="Calibri"/>
          <w:sz w:val="20"/>
          <w:szCs w:val="20"/>
        </w:rPr>
      </w:pPr>
    </w:p>
    <w:p w14:paraId="64F4F2E3" w14:textId="77777777" w:rsidR="00035FAD" w:rsidRDefault="00035FAD" w:rsidP="00BA768F">
      <w:pPr>
        <w:spacing w:after="0" w:line="240" w:lineRule="auto"/>
        <w:jc w:val="both"/>
        <w:rPr>
          <w:rFonts w:ascii="Calibri" w:eastAsia="Calibri" w:hAnsi="Calibri" w:cs="Calibri"/>
          <w:b/>
          <w:sz w:val="20"/>
          <w:szCs w:val="20"/>
        </w:rPr>
      </w:pPr>
    </w:p>
    <w:p w14:paraId="77187425" w14:textId="6F3525B8" w:rsidR="004E477F" w:rsidRPr="00A80E60" w:rsidRDefault="004E477F" w:rsidP="00BA768F">
      <w:pPr>
        <w:spacing w:after="0" w:line="240" w:lineRule="auto"/>
        <w:jc w:val="both"/>
        <w:rPr>
          <w:rFonts w:ascii="Calibri" w:eastAsia="Calibri" w:hAnsi="Calibri" w:cs="Calibri"/>
          <w:b/>
          <w:sz w:val="20"/>
          <w:szCs w:val="20"/>
          <w:lang w:val="en-US"/>
        </w:rPr>
      </w:pPr>
      <w:r w:rsidRPr="00A80E60">
        <w:rPr>
          <w:rFonts w:ascii="Calibri" w:eastAsia="Calibri" w:hAnsi="Calibri" w:cs="Calibri"/>
          <w:b/>
          <w:sz w:val="20"/>
          <w:szCs w:val="20"/>
        </w:rPr>
        <w:t>Ostatní podmínky</w:t>
      </w:r>
      <w:r w:rsidRPr="00A80E60">
        <w:rPr>
          <w:rFonts w:ascii="Calibri" w:eastAsia="Calibri" w:hAnsi="Calibri" w:cs="Calibri"/>
          <w:b/>
          <w:sz w:val="20"/>
          <w:szCs w:val="20"/>
          <w:lang w:val="en-US"/>
        </w:rPr>
        <w:t>:</w:t>
      </w:r>
    </w:p>
    <w:p w14:paraId="002CA143" w14:textId="77777777" w:rsidR="004E477F" w:rsidRPr="00A80E60" w:rsidRDefault="004E477F" w:rsidP="00BA768F">
      <w:pPr>
        <w:numPr>
          <w:ilvl w:val="0"/>
          <w:numId w:val="1"/>
        </w:numPr>
        <w:spacing w:after="0" w:line="240" w:lineRule="auto"/>
        <w:contextualSpacing/>
        <w:jc w:val="both"/>
        <w:rPr>
          <w:rFonts w:ascii="Calibri" w:eastAsia="Calibri" w:hAnsi="Calibri" w:cs="Calibri"/>
          <w:sz w:val="20"/>
          <w:szCs w:val="20"/>
          <w:lang w:val="en-US"/>
        </w:rPr>
      </w:pPr>
      <w:r w:rsidRPr="00A80E60">
        <w:rPr>
          <w:rFonts w:ascii="Calibri" w:eastAsia="Calibri" w:hAnsi="Calibri" w:cs="Calibri"/>
          <w:sz w:val="20"/>
          <w:szCs w:val="20"/>
          <w:lang w:val="en-US"/>
        </w:rPr>
        <w:t xml:space="preserve">Hardware </w:t>
      </w:r>
      <w:proofErr w:type="spellStart"/>
      <w:r w:rsidRPr="00A80E60">
        <w:rPr>
          <w:rFonts w:ascii="Calibri" w:eastAsia="Calibri" w:hAnsi="Calibri" w:cs="Calibri"/>
          <w:sz w:val="20"/>
          <w:szCs w:val="20"/>
          <w:lang w:val="en-US"/>
        </w:rPr>
        <w:t>musí</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být</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dodán</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zcela</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nový</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plně</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funkční</w:t>
      </w:r>
      <w:proofErr w:type="spellEnd"/>
      <w:r w:rsidRPr="00A80E60">
        <w:rPr>
          <w:rFonts w:ascii="Calibri" w:eastAsia="Calibri" w:hAnsi="Calibri" w:cs="Calibri"/>
          <w:sz w:val="20"/>
          <w:szCs w:val="20"/>
          <w:lang w:val="en-US"/>
        </w:rPr>
        <w:t xml:space="preserve"> a </w:t>
      </w:r>
      <w:proofErr w:type="spellStart"/>
      <w:r w:rsidRPr="00A80E60">
        <w:rPr>
          <w:rFonts w:ascii="Calibri" w:eastAsia="Calibri" w:hAnsi="Calibri" w:cs="Calibri"/>
          <w:sz w:val="20"/>
          <w:szCs w:val="20"/>
          <w:lang w:val="en-US"/>
        </w:rPr>
        <w:t>kompletní</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včetně</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příslušenství</w:t>
      </w:r>
      <w:proofErr w:type="spellEnd"/>
      <w:r w:rsidRPr="00A80E60">
        <w:rPr>
          <w:rFonts w:ascii="Calibri" w:eastAsia="Calibri" w:hAnsi="Calibri" w:cs="Calibri"/>
          <w:sz w:val="20"/>
          <w:szCs w:val="20"/>
          <w:lang w:val="en-US"/>
        </w:rPr>
        <w:t>).</w:t>
      </w:r>
    </w:p>
    <w:p w14:paraId="4B333785" w14:textId="77777777" w:rsidR="004E477F" w:rsidRPr="00A80E60" w:rsidRDefault="004E477F" w:rsidP="00BA768F">
      <w:pPr>
        <w:numPr>
          <w:ilvl w:val="0"/>
          <w:numId w:val="1"/>
        </w:numPr>
        <w:spacing w:after="0" w:line="240" w:lineRule="auto"/>
        <w:contextualSpacing/>
        <w:jc w:val="both"/>
        <w:rPr>
          <w:rFonts w:ascii="Calibri" w:eastAsia="Calibri" w:hAnsi="Calibri" w:cs="Calibri"/>
          <w:sz w:val="20"/>
          <w:szCs w:val="20"/>
          <w:lang w:val="en-US"/>
        </w:rPr>
      </w:pPr>
      <w:proofErr w:type="spellStart"/>
      <w:r w:rsidRPr="00A80E60">
        <w:rPr>
          <w:rFonts w:ascii="Calibri" w:eastAsia="Calibri" w:hAnsi="Calibri" w:cs="Calibri"/>
          <w:sz w:val="20"/>
          <w:szCs w:val="20"/>
          <w:lang w:val="en-US"/>
        </w:rPr>
        <w:t>Dodávka</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musí</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obsahovat</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veškeré</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potřebné</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licence</w:t>
      </w:r>
      <w:proofErr w:type="spellEnd"/>
      <w:r w:rsidRPr="00A80E60">
        <w:rPr>
          <w:rFonts w:ascii="Calibri" w:eastAsia="Calibri" w:hAnsi="Calibri" w:cs="Calibri"/>
          <w:sz w:val="20"/>
          <w:szCs w:val="20"/>
          <w:lang w:val="en-US"/>
        </w:rPr>
        <w:t xml:space="preserve"> pro </w:t>
      </w:r>
      <w:proofErr w:type="spellStart"/>
      <w:r w:rsidRPr="00A80E60">
        <w:rPr>
          <w:rFonts w:ascii="Calibri" w:eastAsia="Calibri" w:hAnsi="Calibri" w:cs="Calibri"/>
          <w:sz w:val="20"/>
          <w:szCs w:val="20"/>
          <w:lang w:val="en-US"/>
        </w:rPr>
        <w:t>spln</w:t>
      </w:r>
      <w:r w:rsidRPr="00A80E60">
        <w:rPr>
          <w:rFonts w:ascii="Calibri" w:eastAsia="Calibri" w:hAnsi="Calibri" w:cs="Calibri"/>
          <w:sz w:val="20"/>
          <w:szCs w:val="20"/>
        </w:rPr>
        <w:t>ění</w:t>
      </w:r>
      <w:proofErr w:type="spellEnd"/>
      <w:r w:rsidRPr="00A80E60">
        <w:rPr>
          <w:rFonts w:ascii="Calibri" w:eastAsia="Calibri" w:hAnsi="Calibri" w:cs="Calibri"/>
          <w:sz w:val="20"/>
          <w:szCs w:val="20"/>
        </w:rPr>
        <w:t xml:space="preserve"> požadovaných</w:t>
      </w:r>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vlastností</w:t>
      </w:r>
      <w:proofErr w:type="spellEnd"/>
      <w:r w:rsidRPr="00A80E60">
        <w:rPr>
          <w:rFonts w:ascii="Calibri" w:eastAsia="Calibri" w:hAnsi="Calibri" w:cs="Calibri"/>
          <w:sz w:val="20"/>
          <w:szCs w:val="20"/>
          <w:lang w:val="en-US"/>
        </w:rPr>
        <w:t xml:space="preserve"> a </w:t>
      </w:r>
      <w:proofErr w:type="spellStart"/>
      <w:r w:rsidRPr="00A80E60">
        <w:rPr>
          <w:rFonts w:ascii="Calibri" w:eastAsia="Calibri" w:hAnsi="Calibri" w:cs="Calibri"/>
          <w:sz w:val="20"/>
          <w:szCs w:val="20"/>
          <w:lang w:val="en-US"/>
        </w:rPr>
        <w:t>parametrů</w:t>
      </w:r>
      <w:proofErr w:type="spellEnd"/>
      <w:r w:rsidRPr="00A80E60">
        <w:rPr>
          <w:rFonts w:ascii="Calibri" w:eastAsia="Calibri" w:hAnsi="Calibri" w:cs="Calibri"/>
          <w:sz w:val="20"/>
          <w:szCs w:val="20"/>
          <w:lang w:val="en-US"/>
        </w:rPr>
        <w:t>.</w:t>
      </w:r>
    </w:p>
    <w:p w14:paraId="06E5BB4B" w14:textId="77777777" w:rsidR="004E477F" w:rsidRPr="00A80E60" w:rsidRDefault="004E477F" w:rsidP="00BA768F">
      <w:pPr>
        <w:numPr>
          <w:ilvl w:val="0"/>
          <w:numId w:val="1"/>
        </w:numPr>
        <w:spacing w:after="0" w:line="240" w:lineRule="auto"/>
        <w:contextualSpacing/>
        <w:jc w:val="both"/>
        <w:rPr>
          <w:rFonts w:ascii="Calibri" w:eastAsia="Calibri" w:hAnsi="Calibri" w:cs="Calibri"/>
          <w:sz w:val="20"/>
          <w:szCs w:val="20"/>
          <w:lang w:val="en-US"/>
        </w:rPr>
      </w:pPr>
      <w:r w:rsidRPr="00A80E60">
        <w:rPr>
          <w:rFonts w:ascii="Calibri" w:eastAsia="Calibri" w:hAnsi="Calibri" w:cs="Calibri"/>
          <w:sz w:val="20"/>
          <w:szCs w:val="20"/>
          <w:lang w:val="en-US"/>
        </w:rPr>
        <w:lastRenderedPageBreak/>
        <w:t xml:space="preserve">Je </w:t>
      </w:r>
      <w:proofErr w:type="spellStart"/>
      <w:r w:rsidRPr="00A80E60">
        <w:rPr>
          <w:rFonts w:ascii="Calibri" w:eastAsia="Calibri" w:hAnsi="Calibri" w:cs="Calibri"/>
          <w:sz w:val="20"/>
          <w:szCs w:val="20"/>
          <w:lang w:val="en-US"/>
        </w:rPr>
        <w:t>požadována</w:t>
      </w:r>
      <w:proofErr w:type="spellEnd"/>
      <w:r w:rsidRPr="00A80E60">
        <w:rPr>
          <w:rFonts w:ascii="Calibri" w:eastAsia="Calibri" w:hAnsi="Calibri" w:cs="Calibri"/>
          <w:sz w:val="20"/>
          <w:szCs w:val="20"/>
          <w:lang w:val="en-US"/>
        </w:rPr>
        <w:t xml:space="preserve"> z</w:t>
      </w:r>
      <w:proofErr w:type="spellStart"/>
      <w:r w:rsidRPr="00A80E60">
        <w:rPr>
          <w:rFonts w:ascii="Calibri" w:eastAsia="Calibri" w:hAnsi="Calibri" w:cs="Calibri"/>
          <w:sz w:val="20"/>
          <w:szCs w:val="20"/>
        </w:rPr>
        <w:t>áruka</w:t>
      </w:r>
      <w:proofErr w:type="spellEnd"/>
      <w:r w:rsidRPr="00A80E60">
        <w:rPr>
          <w:rFonts w:ascii="Calibri" w:eastAsia="Calibri" w:hAnsi="Calibri" w:cs="Calibri"/>
          <w:sz w:val="20"/>
          <w:szCs w:val="20"/>
        </w:rPr>
        <w:t xml:space="preserve"> </w:t>
      </w:r>
      <w:proofErr w:type="gramStart"/>
      <w:r w:rsidRPr="00A80E60">
        <w:rPr>
          <w:rFonts w:ascii="Calibri" w:eastAsia="Calibri" w:hAnsi="Calibri" w:cs="Calibri"/>
          <w:sz w:val="20"/>
          <w:szCs w:val="20"/>
        </w:rPr>
        <w:t>na</w:t>
      </w:r>
      <w:proofErr w:type="gramEnd"/>
      <w:r w:rsidRPr="00A80E60">
        <w:rPr>
          <w:rFonts w:ascii="Calibri" w:eastAsia="Calibri" w:hAnsi="Calibri" w:cs="Calibri"/>
          <w:sz w:val="20"/>
          <w:szCs w:val="20"/>
        </w:rPr>
        <w:t xml:space="preserve"> </w:t>
      </w:r>
      <w:r w:rsidRPr="00A80E60">
        <w:rPr>
          <w:rFonts w:ascii="Calibri" w:eastAsia="Calibri" w:hAnsi="Calibri" w:cs="Calibri"/>
          <w:sz w:val="20"/>
          <w:szCs w:val="20"/>
          <w:lang w:val="en-US"/>
        </w:rPr>
        <w:t xml:space="preserve">hardware v </w:t>
      </w:r>
      <w:proofErr w:type="spellStart"/>
      <w:r w:rsidRPr="00A80E60">
        <w:rPr>
          <w:rFonts w:ascii="Calibri" w:eastAsia="Calibri" w:hAnsi="Calibri" w:cs="Calibri"/>
          <w:sz w:val="20"/>
          <w:szCs w:val="20"/>
          <w:lang w:val="en-US"/>
        </w:rPr>
        <w:t>délce</w:t>
      </w:r>
      <w:proofErr w:type="spellEnd"/>
      <w:r w:rsidRPr="00A80E60">
        <w:rPr>
          <w:rFonts w:ascii="Calibri" w:eastAsia="Calibri" w:hAnsi="Calibri" w:cs="Calibri"/>
          <w:sz w:val="20"/>
          <w:szCs w:val="20"/>
          <w:lang w:val="en-US"/>
        </w:rPr>
        <w:t xml:space="preserve"> 60 </w:t>
      </w:r>
      <w:proofErr w:type="spellStart"/>
      <w:r w:rsidRPr="00A80E60">
        <w:rPr>
          <w:rFonts w:ascii="Calibri" w:eastAsia="Calibri" w:hAnsi="Calibri" w:cs="Calibri"/>
          <w:sz w:val="20"/>
          <w:szCs w:val="20"/>
          <w:lang w:val="en-US"/>
        </w:rPr>
        <w:t>měsíců</w:t>
      </w:r>
      <w:proofErr w:type="spellEnd"/>
      <w:r w:rsidRPr="00A80E60">
        <w:rPr>
          <w:rFonts w:ascii="Calibri" w:eastAsia="Calibri" w:hAnsi="Calibri" w:cs="Calibri"/>
          <w:sz w:val="20"/>
          <w:szCs w:val="20"/>
          <w:lang w:val="en-US"/>
        </w:rPr>
        <w:t xml:space="preserve">. Tato </w:t>
      </w:r>
      <w:proofErr w:type="spellStart"/>
      <w:r w:rsidRPr="00A80E60">
        <w:rPr>
          <w:rFonts w:ascii="Calibri" w:eastAsia="Calibri" w:hAnsi="Calibri" w:cs="Calibri"/>
          <w:sz w:val="20"/>
          <w:szCs w:val="20"/>
          <w:lang w:val="en-US"/>
        </w:rPr>
        <w:t>záruka</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mus</w:t>
      </w:r>
      <w:proofErr w:type="spellEnd"/>
      <w:r w:rsidRPr="00A80E60">
        <w:rPr>
          <w:rFonts w:ascii="Calibri" w:eastAsia="Calibri" w:hAnsi="Calibri" w:cs="Calibri"/>
          <w:sz w:val="20"/>
          <w:szCs w:val="20"/>
        </w:rPr>
        <w:t>í být</w:t>
      </w:r>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garantovaná</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výrobcem</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zařízení</w:t>
      </w:r>
      <w:proofErr w:type="spellEnd"/>
      <w:r w:rsidRPr="00A80E60">
        <w:rPr>
          <w:rFonts w:ascii="Calibri" w:eastAsia="Calibri" w:hAnsi="Calibri" w:cs="Calibri"/>
          <w:sz w:val="20"/>
          <w:szCs w:val="20"/>
          <w:lang w:val="en-US"/>
        </w:rPr>
        <w:t>.</w:t>
      </w:r>
    </w:p>
    <w:p w14:paraId="364EE32B" w14:textId="77777777" w:rsidR="004E477F" w:rsidRPr="00A80E60" w:rsidRDefault="004E477F" w:rsidP="00BA768F">
      <w:pPr>
        <w:numPr>
          <w:ilvl w:val="0"/>
          <w:numId w:val="1"/>
        </w:numPr>
        <w:spacing w:after="0" w:line="240" w:lineRule="auto"/>
        <w:contextualSpacing/>
        <w:jc w:val="both"/>
        <w:rPr>
          <w:rFonts w:ascii="Calibri" w:eastAsia="Calibri" w:hAnsi="Calibri" w:cs="Calibri"/>
          <w:sz w:val="20"/>
          <w:szCs w:val="20"/>
          <w:lang w:val="en-US"/>
        </w:rPr>
      </w:pPr>
      <w:proofErr w:type="spellStart"/>
      <w:r w:rsidRPr="00A80E60">
        <w:rPr>
          <w:rFonts w:ascii="Calibri" w:eastAsia="Calibri" w:hAnsi="Calibri" w:cs="Calibri"/>
          <w:sz w:val="20"/>
          <w:szCs w:val="20"/>
          <w:lang w:val="en-US"/>
        </w:rPr>
        <w:t>Uchazeč</w:t>
      </w:r>
      <w:proofErr w:type="spellEnd"/>
      <w:r w:rsidRPr="00A80E60">
        <w:rPr>
          <w:rFonts w:ascii="Calibri" w:eastAsia="Calibri" w:hAnsi="Calibri" w:cs="Calibri"/>
          <w:sz w:val="20"/>
          <w:szCs w:val="20"/>
          <w:lang w:val="en-US"/>
        </w:rPr>
        <w:t xml:space="preserve"> je </w:t>
      </w:r>
      <w:proofErr w:type="spellStart"/>
      <w:r w:rsidRPr="00A80E60">
        <w:rPr>
          <w:rFonts w:ascii="Calibri" w:eastAsia="Calibri" w:hAnsi="Calibri" w:cs="Calibri"/>
          <w:sz w:val="20"/>
          <w:szCs w:val="20"/>
          <w:lang w:val="en-US"/>
        </w:rPr>
        <w:t>povinen</w:t>
      </w:r>
      <w:proofErr w:type="spellEnd"/>
      <w:r w:rsidRPr="00A80E60">
        <w:rPr>
          <w:rFonts w:ascii="Calibri" w:eastAsia="Calibri" w:hAnsi="Calibri" w:cs="Calibri"/>
          <w:sz w:val="20"/>
          <w:szCs w:val="20"/>
          <w:lang w:val="en-US"/>
        </w:rPr>
        <w:t xml:space="preserve"> s </w:t>
      </w:r>
      <w:proofErr w:type="spellStart"/>
      <w:r w:rsidRPr="00A80E60">
        <w:rPr>
          <w:rFonts w:ascii="Calibri" w:eastAsia="Calibri" w:hAnsi="Calibri" w:cs="Calibri"/>
          <w:sz w:val="20"/>
          <w:szCs w:val="20"/>
          <w:lang w:val="en-US"/>
        </w:rPr>
        <w:t>dodávkou</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doložit</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oficiální</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potvrzení</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lokálního</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zastoupení</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výrobce</w:t>
      </w:r>
      <w:proofErr w:type="spellEnd"/>
      <w:r w:rsidRPr="00A80E60">
        <w:rPr>
          <w:rFonts w:ascii="Calibri" w:eastAsia="Calibri" w:hAnsi="Calibri" w:cs="Calibri"/>
          <w:sz w:val="20"/>
          <w:szCs w:val="20"/>
          <w:lang w:val="en-US"/>
        </w:rPr>
        <w:t xml:space="preserve"> o </w:t>
      </w:r>
      <w:proofErr w:type="spellStart"/>
      <w:r w:rsidRPr="00A80E60">
        <w:rPr>
          <w:rFonts w:ascii="Calibri" w:eastAsia="Calibri" w:hAnsi="Calibri" w:cs="Calibri"/>
          <w:sz w:val="20"/>
          <w:szCs w:val="20"/>
          <w:lang w:val="en-US"/>
        </w:rPr>
        <w:t>všech</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dodávaných</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zařízeních</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seznam</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sériových</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čísel</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dodávaných</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zařízení</w:t>
      </w:r>
      <w:proofErr w:type="spellEnd"/>
      <w:r w:rsidRPr="00A80E60">
        <w:rPr>
          <w:rFonts w:ascii="Calibri" w:eastAsia="Calibri" w:hAnsi="Calibri" w:cs="Calibri"/>
          <w:sz w:val="20"/>
          <w:szCs w:val="20"/>
          <w:lang w:val="en-US"/>
        </w:rPr>
        <w:t xml:space="preserve">) pro </w:t>
      </w:r>
      <w:proofErr w:type="spellStart"/>
      <w:r w:rsidRPr="00A80E60">
        <w:rPr>
          <w:rFonts w:ascii="Calibri" w:eastAsia="Calibri" w:hAnsi="Calibri" w:cs="Calibri"/>
          <w:sz w:val="20"/>
          <w:szCs w:val="20"/>
          <w:lang w:val="en-US"/>
        </w:rPr>
        <w:t>český</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trh</w:t>
      </w:r>
      <w:proofErr w:type="spellEnd"/>
      <w:r w:rsidRPr="00A80E60">
        <w:rPr>
          <w:rFonts w:ascii="Calibri" w:eastAsia="Calibri" w:hAnsi="Calibri" w:cs="Calibri"/>
          <w:sz w:val="20"/>
          <w:szCs w:val="20"/>
          <w:lang w:val="en-US"/>
        </w:rPr>
        <w:t>.</w:t>
      </w:r>
    </w:p>
    <w:p w14:paraId="0B6DC7EF" w14:textId="046192AD" w:rsidR="004E477F" w:rsidRDefault="004E477F" w:rsidP="00BA768F">
      <w:pPr>
        <w:spacing w:after="200" w:line="276" w:lineRule="auto"/>
        <w:contextualSpacing/>
        <w:jc w:val="both"/>
        <w:rPr>
          <w:rFonts w:ascii="Calibri" w:eastAsia="Calibri" w:hAnsi="Calibri" w:cs="Calibri"/>
          <w:sz w:val="20"/>
          <w:szCs w:val="20"/>
        </w:rPr>
      </w:pPr>
    </w:p>
    <w:p w14:paraId="2E44BBDC" w14:textId="77777777" w:rsidR="00035FAD" w:rsidRPr="00A80E60" w:rsidRDefault="00035FAD" w:rsidP="00BA768F">
      <w:pPr>
        <w:spacing w:after="200" w:line="276" w:lineRule="auto"/>
        <w:contextualSpacing/>
        <w:jc w:val="both"/>
        <w:rPr>
          <w:rFonts w:ascii="Calibri" w:eastAsia="Calibri" w:hAnsi="Calibri" w:cs="Calibri"/>
          <w:sz w:val="20"/>
          <w:szCs w:val="20"/>
        </w:rPr>
      </w:pPr>
    </w:p>
    <w:p w14:paraId="0F4316B6" w14:textId="076311F5" w:rsidR="004E477F" w:rsidRPr="00A80E60" w:rsidRDefault="004E477F" w:rsidP="00BA768F">
      <w:pPr>
        <w:jc w:val="both"/>
        <w:rPr>
          <w:b/>
          <w:bCs/>
          <w:sz w:val="20"/>
          <w:szCs w:val="20"/>
        </w:rPr>
      </w:pPr>
      <w:r w:rsidRPr="00A80E60">
        <w:rPr>
          <w:b/>
          <w:bCs/>
          <w:sz w:val="20"/>
          <w:szCs w:val="20"/>
        </w:rPr>
        <w:t>Základní AP – Specifikace požadavků</w:t>
      </w:r>
      <w:r w:rsidRPr="00A80E60">
        <w:t xml:space="preserve"> </w:t>
      </w:r>
      <w:r w:rsidRPr="00A80E60">
        <w:rPr>
          <w:b/>
          <w:bCs/>
          <w:sz w:val="20"/>
          <w:szCs w:val="20"/>
        </w:rPr>
        <w:t>v počtu 33 ks včetně podpory a potřebného SW na 5 let</w:t>
      </w:r>
    </w:p>
    <w:tbl>
      <w:tblPr>
        <w:tblW w:w="44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63"/>
        <w:gridCol w:w="1341"/>
      </w:tblGrid>
      <w:tr w:rsidR="00646FCE" w:rsidRPr="00A80E60" w14:paraId="316BDA79" w14:textId="77777777" w:rsidTr="00646FCE">
        <w:trPr>
          <w:trHeight w:val="288"/>
          <w:jc w:val="center"/>
        </w:trPr>
        <w:tc>
          <w:tcPr>
            <w:tcW w:w="4162" w:type="pct"/>
            <w:shd w:val="clear" w:color="000000" w:fill="C0C0C0"/>
            <w:vAlign w:val="center"/>
            <w:hideMark/>
          </w:tcPr>
          <w:p w14:paraId="1BCAF4F9" w14:textId="77777777" w:rsidR="00646FCE" w:rsidRPr="00A80E60" w:rsidRDefault="00646FCE" w:rsidP="00BA768F">
            <w:pPr>
              <w:spacing w:after="0" w:line="240" w:lineRule="auto"/>
              <w:jc w:val="both"/>
              <w:rPr>
                <w:rFonts w:eastAsia="Times New Roman" w:cstheme="minorHAnsi"/>
                <w:b/>
                <w:bCs/>
                <w:color w:val="000000"/>
                <w:sz w:val="20"/>
                <w:szCs w:val="20"/>
                <w:lang w:eastAsia="cs-CZ"/>
              </w:rPr>
            </w:pPr>
            <w:r w:rsidRPr="00A80E60">
              <w:rPr>
                <w:rFonts w:eastAsia="Times New Roman" w:cstheme="minorHAnsi"/>
                <w:b/>
                <w:bCs/>
                <w:color w:val="000000"/>
                <w:sz w:val="20"/>
                <w:szCs w:val="20"/>
                <w:lang w:eastAsia="cs-CZ"/>
              </w:rPr>
              <w:t>Požadavek na funkcionalitu</w:t>
            </w:r>
          </w:p>
        </w:tc>
        <w:tc>
          <w:tcPr>
            <w:tcW w:w="838" w:type="pct"/>
            <w:shd w:val="clear" w:color="000000" w:fill="C0C0C0"/>
            <w:vAlign w:val="center"/>
            <w:hideMark/>
          </w:tcPr>
          <w:p w14:paraId="5424B86B" w14:textId="77777777" w:rsidR="00646FCE" w:rsidRPr="00A80E60" w:rsidRDefault="00646FCE" w:rsidP="00BA768F">
            <w:pPr>
              <w:spacing w:after="0" w:line="240" w:lineRule="auto"/>
              <w:jc w:val="both"/>
              <w:rPr>
                <w:rFonts w:eastAsia="Times New Roman" w:cstheme="minorHAnsi"/>
                <w:b/>
                <w:bCs/>
                <w:color w:val="000000"/>
                <w:sz w:val="20"/>
                <w:szCs w:val="20"/>
                <w:lang w:eastAsia="cs-CZ"/>
              </w:rPr>
            </w:pPr>
            <w:r w:rsidRPr="00A80E60">
              <w:rPr>
                <w:rFonts w:eastAsia="Times New Roman" w:cstheme="minorHAnsi"/>
                <w:b/>
                <w:bCs/>
                <w:color w:val="000000"/>
                <w:sz w:val="20"/>
                <w:szCs w:val="20"/>
                <w:lang w:eastAsia="cs-CZ"/>
              </w:rPr>
              <w:t>Minimální požadavky</w:t>
            </w:r>
          </w:p>
        </w:tc>
      </w:tr>
      <w:tr w:rsidR="00646FCE" w:rsidRPr="00A80E60" w14:paraId="24D9C091" w14:textId="77777777" w:rsidTr="00646FCE">
        <w:trPr>
          <w:trHeight w:val="288"/>
          <w:jc w:val="center"/>
        </w:trPr>
        <w:tc>
          <w:tcPr>
            <w:tcW w:w="4162" w:type="pct"/>
            <w:shd w:val="clear" w:color="auto" w:fill="auto"/>
            <w:vAlign w:val="center"/>
            <w:hideMark/>
          </w:tcPr>
          <w:p w14:paraId="11A927E1" w14:textId="77777777" w:rsidR="00646FCE" w:rsidRPr="00A80E60" w:rsidRDefault="00646FCE" w:rsidP="00BA768F">
            <w:pPr>
              <w:spacing w:after="0" w:line="240" w:lineRule="auto"/>
              <w:jc w:val="both"/>
              <w:rPr>
                <w:rFonts w:eastAsia="Times New Roman" w:cstheme="minorHAnsi"/>
                <w:b/>
                <w:bCs/>
                <w:color w:val="000000"/>
                <w:sz w:val="20"/>
                <w:szCs w:val="20"/>
                <w:lang w:eastAsia="cs-CZ"/>
              </w:rPr>
            </w:pPr>
            <w:r w:rsidRPr="00A80E60">
              <w:rPr>
                <w:rFonts w:eastAsia="Times New Roman" w:cstheme="minorHAnsi"/>
                <w:b/>
                <w:bCs/>
                <w:color w:val="000000"/>
                <w:sz w:val="20"/>
                <w:szCs w:val="20"/>
                <w:lang w:eastAsia="cs-CZ"/>
              </w:rPr>
              <w:t>Základní vlastnosti</w:t>
            </w:r>
          </w:p>
        </w:tc>
        <w:tc>
          <w:tcPr>
            <w:tcW w:w="838" w:type="pct"/>
            <w:shd w:val="clear" w:color="auto" w:fill="auto"/>
            <w:vAlign w:val="center"/>
            <w:hideMark/>
          </w:tcPr>
          <w:p w14:paraId="216BA700"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w:t>
            </w:r>
          </w:p>
        </w:tc>
      </w:tr>
      <w:tr w:rsidR="00646FCE" w:rsidRPr="00A80E60" w14:paraId="6A1C8636" w14:textId="77777777" w:rsidTr="00646FCE">
        <w:trPr>
          <w:trHeight w:val="288"/>
          <w:jc w:val="center"/>
        </w:trPr>
        <w:tc>
          <w:tcPr>
            <w:tcW w:w="4162" w:type="pct"/>
            <w:shd w:val="clear" w:color="auto" w:fill="auto"/>
            <w:vAlign w:val="center"/>
            <w:hideMark/>
          </w:tcPr>
          <w:p w14:paraId="50BD5018"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Třída zařízení: </w:t>
            </w:r>
            <w:proofErr w:type="spellStart"/>
            <w:r w:rsidRPr="00A80E60">
              <w:rPr>
                <w:rFonts w:eastAsia="Times New Roman" w:cstheme="minorHAnsi"/>
                <w:color w:val="000000"/>
                <w:sz w:val="20"/>
                <w:szCs w:val="20"/>
                <w:lang w:eastAsia="cs-CZ"/>
              </w:rPr>
              <w:t>indoor</w:t>
            </w:r>
            <w:proofErr w:type="spellEnd"/>
            <w:r w:rsidRPr="00A80E60">
              <w:rPr>
                <w:rFonts w:eastAsia="Times New Roman" w:cstheme="minorHAnsi"/>
                <w:color w:val="000000"/>
                <w:sz w:val="20"/>
                <w:szCs w:val="20"/>
                <w:lang w:eastAsia="cs-CZ"/>
              </w:rPr>
              <w:t xml:space="preserve"> přístupový bod</w:t>
            </w:r>
          </w:p>
        </w:tc>
        <w:tc>
          <w:tcPr>
            <w:tcW w:w="838" w:type="pct"/>
            <w:shd w:val="clear" w:color="auto" w:fill="auto"/>
            <w:vAlign w:val="center"/>
            <w:hideMark/>
          </w:tcPr>
          <w:p w14:paraId="09B68542"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7FEFFDEB" w14:textId="77777777" w:rsidTr="00646FCE">
        <w:trPr>
          <w:trHeight w:val="288"/>
          <w:jc w:val="center"/>
        </w:trPr>
        <w:tc>
          <w:tcPr>
            <w:tcW w:w="4162" w:type="pct"/>
            <w:shd w:val="clear" w:color="auto" w:fill="auto"/>
            <w:vAlign w:val="center"/>
          </w:tcPr>
          <w:p w14:paraId="6355C7B1"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Uzavřená konstrukce bez ventilátorů</w:t>
            </w:r>
          </w:p>
        </w:tc>
        <w:tc>
          <w:tcPr>
            <w:tcW w:w="838" w:type="pct"/>
            <w:shd w:val="clear" w:color="auto" w:fill="auto"/>
            <w:vAlign w:val="center"/>
          </w:tcPr>
          <w:p w14:paraId="6CDAB7BA"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415B9B3B" w14:textId="77777777" w:rsidTr="00646FCE">
        <w:trPr>
          <w:trHeight w:val="288"/>
          <w:jc w:val="center"/>
        </w:trPr>
        <w:tc>
          <w:tcPr>
            <w:tcW w:w="4162" w:type="pct"/>
            <w:shd w:val="clear" w:color="auto" w:fill="auto"/>
            <w:vAlign w:val="center"/>
          </w:tcPr>
          <w:p w14:paraId="34ED151C"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cstheme="minorHAnsi"/>
                <w:sz w:val="20"/>
                <w:szCs w:val="20"/>
              </w:rPr>
              <w:t>Podpora bezdrátových standardů: 802.11a/b/g/n, 802.11ac wave2, 802.11ax</w:t>
            </w:r>
          </w:p>
        </w:tc>
        <w:tc>
          <w:tcPr>
            <w:tcW w:w="838" w:type="pct"/>
            <w:shd w:val="clear" w:color="auto" w:fill="auto"/>
            <w:vAlign w:val="center"/>
          </w:tcPr>
          <w:p w14:paraId="064FAD04"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cstheme="minorHAnsi"/>
                <w:sz w:val="20"/>
                <w:szCs w:val="20"/>
              </w:rPr>
              <w:t>ano</w:t>
            </w:r>
          </w:p>
        </w:tc>
      </w:tr>
      <w:tr w:rsidR="00646FCE" w:rsidRPr="00A80E60" w14:paraId="4CBF3D69" w14:textId="77777777" w:rsidTr="00646FCE">
        <w:trPr>
          <w:trHeight w:val="288"/>
          <w:jc w:val="center"/>
        </w:trPr>
        <w:tc>
          <w:tcPr>
            <w:tcW w:w="4162" w:type="pct"/>
            <w:shd w:val="clear" w:color="auto" w:fill="auto"/>
            <w:vAlign w:val="center"/>
          </w:tcPr>
          <w:p w14:paraId="725EF4A8"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cstheme="minorHAnsi"/>
                <w:sz w:val="20"/>
                <w:szCs w:val="20"/>
              </w:rPr>
              <w:t>Plnohodnotná certifikace Wi-Fi Aliance: IEEE 802.11a/b/g/n</w:t>
            </w:r>
            <w:r w:rsidRPr="00A80E60">
              <w:rPr>
                <w:rFonts w:cstheme="minorHAnsi"/>
                <w:sz w:val="20"/>
                <w:szCs w:val="20"/>
                <w:lang w:val="en-US"/>
              </w:rPr>
              <w:t>/ac</w:t>
            </w:r>
          </w:p>
        </w:tc>
        <w:tc>
          <w:tcPr>
            <w:tcW w:w="838" w:type="pct"/>
            <w:shd w:val="clear" w:color="auto" w:fill="auto"/>
            <w:vAlign w:val="center"/>
          </w:tcPr>
          <w:p w14:paraId="3FDCC326" w14:textId="77777777" w:rsidR="00646FCE" w:rsidRPr="00A80E60" w:rsidRDefault="00646FCE" w:rsidP="00BA768F">
            <w:pPr>
              <w:spacing w:after="0" w:line="240" w:lineRule="auto"/>
              <w:jc w:val="both"/>
              <w:rPr>
                <w:rFonts w:eastAsia="Times New Roman" w:cstheme="minorHAnsi"/>
                <w:color w:val="000000"/>
                <w:sz w:val="20"/>
                <w:szCs w:val="20"/>
                <w:lang w:val="en-US" w:eastAsia="cs-CZ"/>
              </w:rPr>
            </w:pPr>
            <w:r w:rsidRPr="00A80E60">
              <w:rPr>
                <w:rFonts w:cstheme="minorHAnsi"/>
                <w:sz w:val="20"/>
                <w:szCs w:val="20"/>
              </w:rPr>
              <w:t>ano</w:t>
            </w:r>
          </w:p>
        </w:tc>
      </w:tr>
      <w:tr w:rsidR="00646FCE" w:rsidRPr="00A80E60" w14:paraId="3BB95CF9" w14:textId="77777777" w:rsidTr="00646FCE">
        <w:trPr>
          <w:trHeight w:val="288"/>
          <w:jc w:val="center"/>
        </w:trPr>
        <w:tc>
          <w:tcPr>
            <w:tcW w:w="4162" w:type="pct"/>
            <w:shd w:val="clear" w:color="auto" w:fill="auto"/>
            <w:vAlign w:val="center"/>
          </w:tcPr>
          <w:p w14:paraId="5FA3B58A" w14:textId="77777777" w:rsidR="00646FCE" w:rsidRPr="00A80E60" w:rsidRDefault="00646FCE" w:rsidP="00BA768F">
            <w:pPr>
              <w:spacing w:after="0" w:line="240" w:lineRule="auto"/>
              <w:jc w:val="both"/>
              <w:rPr>
                <w:rFonts w:cstheme="minorHAnsi"/>
                <w:sz w:val="20"/>
                <w:szCs w:val="20"/>
              </w:rPr>
            </w:pPr>
            <w:r w:rsidRPr="00A80E60">
              <w:rPr>
                <w:rFonts w:cstheme="minorHAnsi"/>
                <w:sz w:val="20"/>
                <w:szCs w:val="20"/>
              </w:rPr>
              <w:t>Plnohodnotná certifikace Wi-Fi Aliance: WPA3</w:t>
            </w:r>
            <w:r w:rsidRPr="00A80E60">
              <w:rPr>
                <w:rFonts w:cstheme="minorHAnsi"/>
                <w:sz w:val="20"/>
                <w:szCs w:val="20"/>
                <w:lang w:val="en-US"/>
              </w:rPr>
              <w:t xml:space="preserve">-CNSA, </w:t>
            </w:r>
            <w:r w:rsidRPr="00A80E60">
              <w:rPr>
                <w:rFonts w:cstheme="minorHAnsi"/>
                <w:sz w:val="20"/>
                <w:szCs w:val="20"/>
              </w:rPr>
              <w:t>WPA3-SAE, WPA3-OWE</w:t>
            </w:r>
          </w:p>
        </w:tc>
        <w:tc>
          <w:tcPr>
            <w:tcW w:w="838" w:type="pct"/>
            <w:shd w:val="clear" w:color="auto" w:fill="auto"/>
            <w:vAlign w:val="center"/>
          </w:tcPr>
          <w:p w14:paraId="26786B84" w14:textId="77777777" w:rsidR="00646FCE" w:rsidRPr="00A80E60" w:rsidRDefault="00646FCE" w:rsidP="00BA768F">
            <w:pPr>
              <w:spacing w:after="0" w:line="240" w:lineRule="auto"/>
              <w:jc w:val="both"/>
              <w:rPr>
                <w:rFonts w:cstheme="minorHAnsi"/>
                <w:sz w:val="20"/>
                <w:szCs w:val="20"/>
              </w:rPr>
            </w:pPr>
            <w:r w:rsidRPr="00A80E60">
              <w:rPr>
                <w:rFonts w:cstheme="minorHAnsi"/>
                <w:sz w:val="20"/>
                <w:szCs w:val="20"/>
              </w:rPr>
              <w:t>ano</w:t>
            </w:r>
          </w:p>
        </w:tc>
      </w:tr>
      <w:tr w:rsidR="00646FCE" w:rsidRPr="00A80E60" w14:paraId="2930202D" w14:textId="77777777" w:rsidTr="00646FCE">
        <w:trPr>
          <w:trHeight w:val="288"/>
          <w:jc w:val="center"/>
        </w:trPr>
        <w:tc>
          <w:tcPr>
            <w:tcW w:w="4162" w:type="pct"/>
            <w:shd w:val="clear" w:color="auto" w:fill="auto"/>
            <w:vAlign w:val="center"/>
          </w:tcPr>
          <w:p w14:paraId="51309E16" w14:textId="77777777" w:rsidR="00646FCE" w:rsidRPr="00A80E60" w:rsidRDefault="00646FCE" w:rsidP="00BA768F">
            <w:pPr>
              <w:spacing w:after="0" w:line="240" w:lineRule="auto"/>
              <w:jc w:val="both"/>
              <w:rPr>
                <w:rFonts w:eastAsia="Times New Roman" w:cstheme="minorHAnsi"/>
                <w:color w:val="000000"/>
                <w:sz w:val="20"/>
                <w:szCs w:val="20"/>
                <w:lang w:val="en-US" w:eastAsia="cs-CZ"/>
              </w:rPr>
            </w:pPr>
            <w:r w:rsidRPr="00A80E60">
              <w:rPr>
                <w:rFonts w:eastAsia="Times New Roman" w:cstheme="minorHAnsi"/>
                <w:color w:val="000000"/>
                <w:sz w:val="20"/>
                <w:szCs w:val="20"/>
                <w:lang w:eastAsia="cs-CZ"/>
              </w:rPr>
              <w:t xml:space="preserve">Pracovní režim AP bez kontroléru </w:t>
            </w:r>
            <w:r w:rsidRPr="00A80E60">
              <w:rPr>
                <w:rFonts w:eastAsia="Times New Roman" w:cstheme="minorHAnsi"/>
                <w:color w:val="000000"/>
                <w:sz w:val="20"/>
                <w:szCs w:val="20"/>
                <w:lang w:val="en-US" w:eastAsia="cs-CZ"/>
              </w:rPr>
              <w:t>(</w:t>
            </w:r>
            <w:proofErr w:type="spellStart"/>
            <w:r w:rsidRPr="00A80E60">
              <w:rPr>
                <w:rFonts w:eastAsia="Times New Roman" w:cstheme="minorHAnsi"/>
                <w:color w:val="000000"/>
                <w:sz w:val="20"/>
                <w:szCs w:val="20"/>
                <w:lang w:val="en-US" w:eastAsia="cs-CZ"/>
              </w:rPr>
              <w:t>autonomn</w:t>
            </w:r>
            <w:proofErr w:type="spellEnd"/>
            <w:r w:rsidRPr="00A80E60">
              <w:rPr>
                <w:rFonts w:eastAsia="Times New Roman" w:cstheme="minorHAnsi"/>
                <w:color w:val="000000"/>
                <w:sz w:val="20"/>
                <w:szCs w:val="20"/>
                <w:lang w:eastAsia="cs-CZ"/>
              </w:rPr>
              <w:t>í</w:t>
            </w:r>
            <w:r w:rsidRPr="00A80E60">
              <w:rPr>
                <w:rFonts w:eastAsia="Times New Roman" w:cstheme="minorHAnsi"/>
                <w:color w:val="000000"/>
                <w:sz w:val="20"/>
                <w:szCs w:val="20"/>
                <w:lang w:val="en-US" w:eastAsia="cs-CZ"/>
              </w:rPr>
              <w:t>)</w:t>
            </w:r>
          </w:p>
        </w:tc>
        <w:tc>
          <w:tcPr>
            <w:tcW w:w="838" w:type="pct"/>
            <w:shd w:val="clear" w:color="auto" w:fill="auto"/>
            <w:vAlign w:val="center"/>
          </w:tcPr>
          <w:p w14:paraId="512DA5D5"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51AC35A4" w14:textId="77777777" w:rsidTr="00646FCE">
        <w:trPr>
          <w:trHeight w:val="288"/>
          <w:jc w:val="center"/>
        </w:trPr>
        <w:tc>
          <w:tcPr>
            <w:tcW w:w="4162" w:type="pct"/>
            <w:shd w:val="clear" w:color="auto" w:fill="auto"/>
            <w:vAlign w:val="center"/>
          </w:tcPr>
          <w:p w14:paraId="364F151F"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Pracovní režim AP řízené kontrolérem (</w:t>
            </w:r>
            <w:proofErr w:type="spellStart"/>
            <w:r w:rsidRPr="00A80E60">
              <w:rPr>
                <w:rFonts w:eastAsia="Times New Roman" w:cstheme="minorHAnsi"/>
                <w:color w:val="000000"/>
                <w:sz w:val="20"/>
                <w:szCs w:val="20"/>
                <w:lang w:eastAsia="cs-CZ"/>
              </w:rPr>
              <w:t>lightweight</w:t>
            </w:r>
            <w:proofErr w:type="spellEnd"/>
            <w:r w:rsidRPr="00A80E60">
              <w:rPr>
                <w:rFonts w:eastAsia="Times New Roman" w:cstheme="minorHAnsi"/>
                <w:color w:val="000000"/>
                <w:sz w:val="20"/>
                <w:szCs w:val="20"/>
                <w:lang w:eastAsia="cs-CZ"/>
              </w:rPr>
              <w:t>)</w:t>
            </w:r>
          </w:p>
        </w:tc>
        <w:tc>
          <w:tcPr>
            <w:tcW w:w="838" w:type="pct"/>
            <w:shd w:val="clear" w:color="auto" w:fill="auto"/>
            <w:vAlign w:val="center"/>
          </w:tcPr>
          <w:p w14:paraId="12EA17A3"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501E7955" w14:textId="77777777" w:rsidTr="00646FCE">
        <w:trPr>
          <w:trHeight w:val="288"/>
          <w:jc w:val="center"/>
        </w:trPr>
        <w:tc>
          <w:tcPr>
            <w:tcW w:w="4162" w:type="pct"/>
            <w:shd w:val="clear" w:color="auto" w:fill="auto"/>
            <w:vAlign w:val="center"/>
          </w:tcPr>
          <w:p w14:paraId="5692C532"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Pracovní režim AP v roli kontroléru s možností správy až 120 AP</w:t>
            </w:r>
          </w:p>
        </w:tc>
        <w:tc>
          <w:tcPr>
            <w:tcW w:w="838" w:type="pct"/>
            <w:shd w:val="clear" w:color="auto" w:fill="auto"/>
            <w:vAlign w:val="center"/>
          </w:tcPr>
          <w:p w14:paraId="57A3E93A"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32E8D9E2" w14:textId="77777777" w:rsidTr="00646FCE">
        <w:trPr>
          <w:trHeight w:val="288"/>
          <w:jc w:val="center"/>
        </w:trPr>
        <w:tc>
          <w:tcPr>
            <w:tcW w:w="4162" w:type="pct"/>
            <w:shd w:val="clear" w:color="auto" w:fill="auto"/>
            <w:vAlign w:val="center"/>
          </w:tcPr>
          <w:p w14:paraId="3C21813B"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Minimální počet portů </w:t>
            </w:r>
            <w:proofErr w:type="spellStart"/>
            <w:r w:rsidRPr="00A80E60">
              <w:rPr>
                <w:rFonts w:eastAsia="Times New Roman" w:cstheme="minorHAnsi"/>
                <w:color w:val="000000"/>
                <w:sz w:val="20"/>
                <w:szCs w:val="20"/>
                <w:lang w:eastAsia="cs-CZ"/>
              </w:rPr>
              <w:t>ethernet</w:t>
            </w:r>
            <w:proofErr w:type="spellEnd"/>
            <w:r w:rsidRPr="00A80E60">
              <w:rPr>
                <w:rFonts w:eastAsia="Times New Roman" w:cstheme="minorHAnsi"/>
                <w:color w:val="000000"/>
                <w:sz w:val="20"/>
                <w:szCs w:val="20"/>
                <w:lang w:eastAsia="cs-CZ"/>
              </w:rPr>
              <w:t xml:space="preserve"> LAN</w:t>
            </w:r>
            <w:r w:rsidRPr="00A80E60">
              <w:rPr>
                <w:rFonts w:eastAsia="Times New Roman" w:cstheme="minorHAnsi"/>
                <w:color w:val="000000"/>
                <w:sz w:val="20"/>
                <w:szCs w:val="20"/>
                <w:lang w:val="en-US" w:eastAsia="cs-CZ"/>
              </w:rPr>
              <w:t>: 1</w:t>
            </w:r>
            <w:r w:rsidRPr="00A80E60">
              <w:rPr>
                <w:rFonts w:eastAsia="Times New Roman" w:cstheme="minorHAnsi"/>
                <w:color w:val="000000"/>
                <w:sz w:val="20"/>
                <w:szCs w:val="20"/>
                <w:lang w:eastAsia="cs-CZ"/>
              </w:rPr>
              <w:t xml:space="preserve">x 100/1000 </w:t>
            </w:r>
            <w:proofErr w:type="spellStart"/>
            <w:r w:rsidRPr="00A80E60">
              <w:rPr>
                <w:rFonts w:eastAsia="Times New Roman" w:cstheme="minorHAnsi"/>
                <w:color w:val="000000"/>
                <w:sz w:val="20"/>
                <w:szCs w:val="20"/>
                <w:lang w:eastAsia="cs-CZ"/>
              </w:rPr>
              <w:t>Mbit</w:t>
            </w:r>
            <w:proofErr w:type="spellEnd"/>
            <w:r w:rsidRPr="00A80E60">
              <w:rPr>
                <w:rFonts w:eastAsia="Times New Roman" w:cstheme="minorHAnsi"/>
                <w:color w:val="000000"/>
                <w:sz w:val="20"/>
                <w:szCs w:val="20"/>
                <w:lang w:val="en-US" w:eastAsia="cs-CZ"/>
              </w:rPr>
              <w:t>/s</w:t>
            </w:r>
            <w:r w:rsidRPr="00A80E60">
              <w:rPr>
                <w:rFonts w:eastAsia="Times New Roman" w:cstheme="minorHAnsi"/>
                <w:color w:val="000000"/>
                <w:sz w:val="20"/>
                <w:szCs w:val="20"/>
                <w:lang w:eastAsia="cs-CZ"/>
              </w:rPr>
              <w:t xml:space="preserve"> RJ45</w:t>
            </w:r>
          </w:p>
        </w:tc>
        <w:tc>
          <w:tcPr>
            <w:tcW w:w="838" w:type="pct"/>
            <w:shd w:val="clear" w:color="auto" w:fill="auto"/>
            <w:vAlign w:val="center"/>
          </w:tcPr>
          <w:p w14:paraId="6C67759E"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70DCB1A2" w14:textId="77777777" w:rsidTr="00646FCE">
        <w:trPr>
          <w:trHeight w:val="288"/>
          <w:jc w:val="center"/>
        </w:trPr>
        <w:tc>
          <w:tcPr>
            <w:tcW w:w="4162" w:type="pct"/>
            <w:shd w:val="clear" w:color="auto" w:fill="auto"/>
            <w:vAlign w:val="center"/>
          </w:tcPr>
          <w:p w14:paraId="29FB8021"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heme="minorEastAsia" w:cstheme="minorHAnsi"/>
                <w:sz w:val="20"/>
                <w:szCs w:val="20"/>
                <w:lang w:val="en-US" w:eastAsia="zh-CN"/>
              </w:rPr>
              <w:t>Podpora standard</w:t>
            </w:r>
            <w:r w:rsidRPr="00A80E60">
              <w:rPr>
                <w:rFonts w:eastAsiaTheme="minorEastAsia" w:cstheme="minorHAnsi"/>
                <w:sz w:val="20"/>
                <w:szCs w:val="20"/>
                <w:lang w:eastAsia="zh-CN"/>
              </w:rPr>
              <w:t>ů</w:t>
            </w:r>
            <w:r w:rsidRPr="00A80E60">
              <w:rPr>
                <w:rFonts w:eastAsiaTheme="minorEastAsia" w:cstheme="minorHAnsi"/>
                <w:sz w:val="20"/>
                <w:szCs w:val="20"/>
                <w:lang w:val="en-US" w:eastAsia="zh-CN"/>
              </w:rPr>
              <w:t xml:space="preserve"> IEEE 802.3af (</w:t>
            </w:r>
            <w:proofErr w:type="spellStart"/>
            <w:r w:rsidRPr="00A80E60">
              <w:rPr>
                <w:rFonts w:eastAsiaTheme="minorEastAsia" w:cstheme="minorHAnsi"/>
                <w:sz w:val="20"/>
                <w:szCs w:val="20"/>
                <w:lang w:val="en-US" w:eastAsia="zh-CN"/>
              </w:rPr>
              <w:t>PoE</w:t>
            </w:r>
            <w:proofErr w:type="spellEnd"/>
            <w:r w:rsidRPr="00A80E60">
              <w:rPr>
                <w:rFonts w:eastAsiaTheme="minorEastAsia" w:cstheme="minorHAnsi"/>
                <w:sz w:val="20"/>
                <w:szCs w:val="20"/>
                <w:lang w:val="en-US" w:eastAsia="zh-CN"/>
              </w:rPr>
              <w:t>) a IEEE 802.3at (</w:t>
            </w:r>
            <w:proofErr w:type="spellStart"/>
            <w:r w:rsidRPr="00A80E60">
              <w:rPr>
                <w:rFonts w:eastAsiaTheme="minorEastAsia" w:cstheme="minorHAnsi"/>
                <w:sz w:val="20"/>
                <w:szCs w:val="20"/>
                <w:lang w:val="en-US" w:eastAsia="zh-CN"/>
              </w:rPr>
              <w:t>PoE</w:t>
            </w:r>
            <w:proofErr w:type="spellEnd"/>
            <w:r w:rsidRPr="00A80E60">
              <w:rPr>
                <w:rFonts w:eastAsiaTheme="minorEastAsia" w:cstheme="minorHAnsi"/>
                <w:sz w:val="20"/>
                <w:szCs w:val="20"/>
                <w:lang w:val="en-US" w:eastAsia="zh-CN"/>
              </w:rPr>
              <w:t>+)</w:t>
            </w:r>
          </w:p>
        </w:tc>
        <w:tc>
          <w:tcPr>
            <w:tcW w:w="838" w:type="pct"/>
            <w:shd w:val="clear" w:color="auto" w:fill="auto"/>
            <w:vAlign w:val="center"/>
          </w:tcPr>
          <w:p w14:paraId="306F4157" w14:textId="77777777" w:rsidR="00646FCE" w:rsidRPr="00A80E60" w:rsidRDefault="00646FCE" w:rsidP="00BA768F">
            <w:pPr>
              <w:spacing w:after="0" w:line="240" w:lineRule="auto"/>
              <w:jc w:val="both"/>
              <w:rPr>
                <w:rFonts w:eastAsia="Times New Roman" w:cstheme="minorHAnsi"/>
                <w:color w:val="000000"/>
                <w:sz w:val="20"/>
                <w:szCs w:val="20"/>
                <w:lang w:val="en-US" w:eastAsia="cs-CZ"/>
              </w:rPr>
            </w:pPr>
            <w:r w:rsidRPr="00A80E60">
              <w:rPr>
                <w:rFonts w:eastAsia="Times New Roman" w:cstheme="minorHAnsi"/>
                <w:color w:val="000000"/>
                <w:sz w:val="20"/>
                <w:szCs w:val="20"/>
                <w:lang w:eastAsia="cs-CZ"/>
              </w:rPr>
              <w:t>ano</w:t>
            </w:r>
          </w:p>
        </w:tc>
      </w:tr>
      <w:tr w:rsidR="00646FCE" w:rsidRPr="00A80E60" w14:paraId="5A189A53" w14:textId="77777777" w:rsidTr="00646FCE">
        <w:trPr>
          <w:trHeight w:val="288"/>
          <w:jc w:val="center"/>
        </w:trPr>
        <w:tc>
          <w:tcPr>
            <w:tcW w:w="4162" w:type="pct"/>
            <w:shd w:val="clear" w:color="auto" w:fill="auto"/>
            <w:vAlign w:val="center"/>
          </w:tcPr>
          <w:p w14:paraId="5D977A5A" w14:textId="77777777" w:rsidR="00646FCE" w:rsidRPr="00A80E60" w:rsidRDefault="00646FCE" w:rsidP="00BA768F">
            <w:pPr>
              <w:spacing w:after="0" w:line="240" w:lineRule="auto"/>
              <w:jc w:val="both"/>
              <w:rPr>
                <w:rFonts w:eastAsiaTheme="minorEastAsia" w:cstheme="minorHAnsi"/>
                <w:sz w:val="20"/>
                <w:szCs w:val="20"/>
                <w:lang w:eastAsia="zh-CN"/>
              </w:rPr>
            </w:pPr>
            <w:r w:rsidRPr="00A80E60">
              <w:rPr>
                <w:rFonts w:eastAsiaTheme="minorEastAsia" w:cstheme="minorHAnsi"/>
                <w:sz w:val="20"/>
                <w:szCs w:val="20"/>
                <w:lang w:val="en-US" w:eastAsia="zh-CN"/>
              </w:rPr>
              <w:t xml:space="preserve">Podpora </w:t>
            </w:r>
            <w:proofErr w:type="spellStart"/>
            <w:r w:rsidRPr="00A80E60">
              <w:rPr>
                <w:rFonts w:eastAsiaTheme="minorEastAsia" w:cstheme="minorHAnsi"/>
                <w:sz w:val="20"/>
                <w:szCs w:val="20"/>
                <w:lang w:val="en-US" w:eastAsia="zh-CN"/>
              </w:rPr>
              <w:t>standardn</w:t>
            </w:r>
            <w:r w:rsidRPr="00A80E60">
              <w:rPr>
                <w:rFonts w:eastAsiaTheme="minorEastAsia" w:cstheme="minorHAnsi"/>
                <w:sz w:val="20"/>
                <w:szCs w:val="20"/>
                <w:lang w:eastAsia="zh-CN"/>
              </w:rPr>
              <w:t>ího</w:t>
            </w:r>
            <w:proofErr w:type="spellEnd"/>
            <w:r w:rsidRPr="00A80E60">
              <w:rPr>
                <w:rFonts w:eastAsiaTheme="minorEastAsia" w:cstheme="minorHAnsi"/>
                <w:sz w:val="20"/>
                <w:szCs w:val="20"/>
                <w:lang w:eastAsia="zh-CN"/>
              </w:rPr>
              <w:t xml:space="preserve"> </w:t>
            </w:r>
            <w:proofErr w:type="spellStart"/>
            <w:r w:rsidRPr="00A80E60">
              <w:rPr>
                <w:rFonts w:eastAsiaTheme="minorEastAsia" w:cstheme="minorHAnsi"/>
                <w:sz w:val="20"/>
                <w:szCs w:val="20"/>
                <w:lang w:eastAsia="zh-CN"/>
              </w:rPr>
              <w:t>PoE</w:t>
            </w:r>
            <w:proofErr w:type="spellEnd"/>
            <w:r w:rsidRPr="00A80E60">
              <w:rPr>
                <w:rFonts w:eastAsiaTheme="minorEastAsia" w:cstheme="minorHAnsi"/>
                <w:sz w:val="20"/>
                <w:szCs w:val="20"/>
                <w:lang w:eastAsia="zh-CN"/>
              </w:rPr>
              <w:t xml:space="preserve"> </w:t>
            </w:r>
            <w:r w:rsidRPr="00A80E60">
              <w:rPr>
                <w:rFonts w:eastAsiaTheme="minorEastAsia" w:cstheme="minorHAnsi"/>
                <w:sz w:val="20"/>
                <w:szCs w:val="20"/>
                <w:lang w:val="en-US" w:eastAsia="zh-CN"/>
              </w:rPr>
              <w:t xml:space="preserve">15,4W bez </w:t>
            </w:r>
            <w:proofErr w:type="spellStart"/>
            <w:r w:rsidRPr="00A80E60">
              <w:rPr>
                <w:rFonts w:eastAsiaTheme="minorEastAsia" w:cstheme="minorHAnsi"/>
                <w:sz w:val="20"/>
                <w:szCs w:val="20"/>
                <w:lang w:val="en-US" w:eastAsia="zh-CN"/>
              </w:rPr>
              <w:t>nutnosti</w:t>
            </w:r>
            <w:proofErr w:type="spellEnd"/>
            <w:r w:rsidRPr="00A80E60">
              <w:rPr>
                <w:rFonts w:eastAsiaTheme="minorEastAsia" w:cstheme="minorHAnsi"/>
                <w:sz w:val="20"/>
                <w:szCs w:val="20"/>
                <w:lang w:val="en-US" w:eastAsia="zh-CN"/>
              </w:rPr>
              <w:t xml:space="preserve"> </w:t>
            </w:r>
            <w:proofErr w:type="spellStart"/>
            <w:r w:rsidRPr="00A80E60">
              <w:rPr>
                <w:rFonts w:eastAsiaTheme="minorEastAsia" w:cstheme="minorHAnsi"/>
                <w:sz w:val="20"/>
                <w:szCs w:val="20"/>
                <w:lang w:val="en-US" w:eastAsia="zh-CN"/>
              </w:rPr>
              <w:t>redukce</w:t>
            </w:r>
            <w:proofErr w:type="spellEnd"/>
            <w:r w:rsidRPr="00A80E60">
              <w:rPr>
                <w:rFonts w:eastAsiaTheme="minorEastAsia" w:cstheme="minorHAnsi"/>
                <w:sz w:val="20"/>
                <w:szCs w:val="20"/>
                <w:lang w:val="en-US" w:eastAsia="zh-CN"/>
              </w:rPr>
              <w:t xml:space="preserve"> v</w:t>
            </w:r>
            <w:proofErr w:type="spellStart"/>
            <w:r w:rsidRPr="00A80E60">
              <w:rPr>
                <w:rFonts w:eastAsiaTheme="minorEastAsia" w:cstheme="minorHAnsi"/>
                <w:sz w:val="20"/>
                <w:szCs w:val="20"/>
                <w:lang w:eastAsia="zh-CN"/>
              </w:rPr>
              <w:t>ýkonu</w:t>
            </w:r>
            <w:proofErr w:type="spellEnd"/>
            <w:r w:rsidRPr="00A80E60">
              <w:rPr>
                <w:rFonts w:eastAsiaTheme="minorEastAsia" w:cstheme="minorHAnsi"/>
                <w:sz w:val="20"/>
                <w:szCs w:val="20"/>
                <w:lang w:eastAsia="zh-CN"/>
              </w:rPr>
              <w:t xml:space="preserve"> 5GHz rádia</w:t>
            </w:r>
          </w:p>
        </w:tc>
        <w:tc>
          <w:tcPr>
            <w:tcW w:w="838" w:type="pct"/>
            <w:shd w:val="clear" w:color="auto" w:fill="auto"/>
            <w:vAlign w:val="center"/>
          </w:tcPr>
          <w:p w14:paraId="173DBB1F"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cstheme="minorHAnsi"/>
                <w:sz w:val="20"/>
                <w:szCs w:val="20"/>
              </w:rPr>
              <w:t>ano</w:t>
            </w:r>
          </w:p>
        </w:tc>
      </w:tr>
      <w:tr w:rsidR="00646FCE" w:rsidRPr="00A80E60" w14:paraId="0111D3CF" w14:textId="77777777" w:rsidTr="00646FCE">
        <w:trPr>
          <w:trHeight w:val="288"/>
          <w:jc w:val="center"/>
        </w:trPr>
        <w:tc>
          <w:tcPr>
            <w:tcW w:w="4162" w:type="pct"/>
            <w:shd w:val="clear" w:color="auto" w:fill="auto"/>
            <w:vAlign w:val="center"/>
          </w:tcPr>
          <w:p w14:paraId="7CE5408F" w14:textId="77777777" w:rsidR="00646FCE" w:rsidRPr="00A80E60" w:rsidRDefault="00646FCE" w:rsidP="00BA768F">
            <w:pPr>
              <w:spacing w:after="0" w:line="240" w:lineRule="auto"/>
              <w:jc w:val="both"/>
              <w:rPr>
                <w:rFonts w:eastAsiaTheme="minorEastAsia" w:cstheme="minorHAnsi"/>
                <w:sz w:val="20"/>
                <w:szCs w:val="20"/>
                <w:lang w:val="en-US" w:eastAsia="zh-CN"/>
              </w:rPr>
            </w:pPr>
            <w:r w:rsidRPr="00A80E60">
              <w:rPr>
                <w:rFonts w:eastAsiaTheme="minorEastAsia" w:cstheme="minorHAnsi"/>
                <w:sz w:val="20"/>
                <w:szCs w:val="20"/>
                <w:lang w:val="en-US" w:eastAsia="zh-CN"/>
              </w:rPr>
              <w:t xml:space="preserve">Podpora </w:t>
            </w:r>
            <w:proofErr w:type="spellStart"/>
            <w:r w:rsidRPr="00A80E60">
              <w:rPr>
                <w:rFonts w:eastAsiaTheme="minorEastAsia" w:cstheme="minorHAnsi"/>
                <w:sz w:val="20"/>
                <w:szCs w:val="20"/>
                <w:lang w:val="en-US" w:eastAsia="zh-CN"/>
              </w:rPr>
              <w:t>napájení</w:t>
            </w:r>
            <w:proofErr w:type="spellEnd"/>
            <w:r w:rsidRPr="00A80E60">
              <w:rPr>
                <w:rFonts w:eastAsiaTheme="minorEastAsia" w:cstheme="minorHAnsi"/>
                <w:sz w:val="20"/>
                <w:szCs w:val="20"/>
                <w:lang w:val="en-US" w:eastAsia="zh-CN"/>
              </w:rPr>
              <w:t xml:space="preserve"> z AC </w:t>
            </w:r>
            <w:proofErr w:type="spellStart"/>
            <w:r w:rsidRPr="00A80E60">
              <w:rPr>
                <w:rFonts w:eastAsiaTheme="minorEastAsia" w:cstheme="minorHAnsi"/>
                <w:sz w:val="20"/>
                <w:szCs w:val="20"/>
                <w:lang w:val="en-US" w:eastAsia="zh-CN"/>
              </w:rPr>
              <w:t>napájecího</w:t>
            </w:r>
            <w:proofErr w:type="spellEnd"/>
            <w:r w:rsidRPr="00A80E60">
              <w:rPr>
                <w:rFonts w:eastAsiaTheme="minorEastAsia" w:cstheme="minorHAnsi"/>
                <w:sz w:val="20"/>
                <w:szCs w:val="20"/>
                <w:lang w:val="en-US" w:eastAsia="zh-CN"/>
              </w:rPr>
              <w:t xml:space="preserve"> </w:t>
            </w:r>
            <w:proofErr w:type="spellStart"/>
            <w:r w:rsidRPr="00A80E60">
              <w:rPr>
                <w:rFonts w:eastAsiaTheme="minorEastAsia" w:cstheme="minorHAnsi"/>
                <w:sz w:val="20"/>
                <w:szCs w:val="20"/>
                <w:lang w:val="en-US" w:eastAsia="zh-CN"/>
              </w:rPr>
              <w:t>zdroje</w:t>
            </w:r>
            <w:proofErr w:type="spellEnd"/>
          </w:p>
        </w:tc>
        <w:tc>
          <w:tcPr>
            <w:tcW w:w="838" w:type="pct"/>
            <w:shd w:val="clear" w:color="auto" w:fill="auto"/>
            <w:vAlign w:val="center"/>
          </w:tcPr>
          <w:p w14:paraId="01EAA90F"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24A15CD2" w14:textId="77777777" w:rsidTr="00646FCE">
        <w:trPr>
          <w:trHeight w:val="288"/>
          <w:jc w:val="center"/>
        </w:trPr>
        <w:tc>
          <w:tcPr>
            <w:tcW w:w="4162" w:type="pct"/>
            <w:shd w:val="clear" w:color="auto" w:fill="auto"/>
            <w:vAlign w:val="center"/>
          </w:tcPr>
          <w:p w14:paraId="23F74D78"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Vestavěná interní anténa MIMO, omni </w:t>
            </w:r>
            <w:proofErr w:type="spellStart"/>
            <w:r w:rsidRPr="00A80E60">
              <w:rPr>
                <w:rFonts w:eastAsia="Times New Roman" w:cstheme="minorHAnsi"/>
                <w:color w:val="000000"/>
                <w:sz w:val="20"/>
                <w:szCs w:val="20"/>
                <w:lang w:eastAsia="cs-CZ"/>
              </w:rPr>
              <w:t>down-tilt</w:t>
            </w:r>
            <w:proofErr w:type="spellEnd"/>
          </w:p>
        </w:tc>
        <w:tc>
          <w:tcPr>
            <w:tcW w:w="838" w:type="pct"/>
            <w:shd w:val="clear" w:color="auto" w:fill="auto"/>
            <w:vAlign w:val="center"/>
          </w:tcPr>
          <w:p w14:paraId="6163C0F2"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5560F7BC" w14:textId="77777777" w:rsidTr="00646FCE">
        <w:trPr>
          <w:trHeight w:val="288"/>
          <w:jc w:val="center"/>
        </w:trPr>
        <w:tc>
          <w:tcPr>
            <w:tcW w:w="4162" w:type="pct"/>
            <w:shd w:val="clear" w:color="auto" w:fill="auto"/>
            <w:vAlign w:val="center"/>
          </w:tcPr>
          <w:p w14:paraId="5D72A58D" w14:textId="77777777" w:rsidR="00646FCE" w:rsidRPr="00A80E60" w:rsidRDefault="00646FCE" w:rsidP="00BA768F">
            <w:pPr>
              <w:spacing w:after="0" w:line="240" w:lineRule="auto"/>
              <w:jc w:val="both"/>
              <w:rPr>
                <w:rFonts w:eastAsia="Times New Roman" w:cstheme="minorHAnsi"/>
                <w:color w:val="000000"/>
                <w:sz w:val="20"/>
                <w:szCs w:val="20"/>
                <w:lang w:eastAsia="cs-CZ"/>
              </w:rPr>
            </w:pPr>
            <w:proofErr w:type="spellStart"/>
            <w:r w:rsidRPr="00A80E60">
              <w:rPr>
                <w:rFonts w:eastAsia="Times New Roman" w:cstheme="minorHAnsi"/>
                <w:color w:val="000000"/>
                <w:sz w:val="20"/>
                <w:szCs w:val="20"/>
                <w:lang w:val="en-US" w:eastAsia="cs-CZ"/>
              </w:rPr>
              <w:t>Radiov</w:t>
            </w:r>
            <w:proofErr w:type="spellEnd"/>
            <w:r w:rsidRPr="00A80E60">
              <w:rPr>
                <w:rFonts w:eastAsia="Times New Roman" w:cstheme="minorHAnsi"/>
                <w:color w:val="000000"/>
                <w:sz w:val="20"/>
                <w:szCs w:val="20"/>
                <w:lang w:eastAsia="cs-CZ"/>
              </w:rPr>
              <w:t>á část</w:t>
            </w:r>
            <w:r w:rsidRPr="00A80E60">
              <w:rPr>
                <w:rFonts w:eastAsia="Times New Roman" w:cstheme="minorHAnsi"/>
                <w:color w:val="000000"/>
                <w:sz w:val="20"/>
                <w:szCs w:val="20"/>
                <w:lang w:val="en-US" w:eastAsia="cs-CZ"/>
              </w:rPr>
              <w:t>: dual band</w:t>
            </w:r>
            <w:r w:rsidRPr="00A80E60">
              <w:rPr>
                <w:rFonts w:eastAsia="Times New Roman" w:cstheme="minorHAnsi"/>
                <w:color w:val="000000"/>
                <w:sz w:val="20"/>
                <w:szCs w:val="20"/>
                <w:lang w:eastAsia="cs-CZ"/>
              </w:rPr>
              <w:t>, současná podpora pásem 2,4GHz a 5GHz</w:t>
            </w:r>
          </w:p>
        </w:tc>
        <w:tc>
          <w:tcPr>
            <w:tcW w:w="838" w:type="pct"/>
            <w:shd w:val="clear" w:color="auto" w:fill="auto"/>
            <w:vAlign w:val="center"/>
          </w:tcPr>
          <w:p w14:paraId="1245F415"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1A70666A" w14:textId="77777777" w:rsidTr="00646FCE">
        <w:trPr>
          <w:trHeight w:val="288"/>
          <w:jc w:val="center"/>
        </w:trPr>
        <w:tc>
          <w:tcPr>
            <w:tcW w:w="4162" w:type="pct"/>
            <w:shd w:val="clear" w:color="auto" w:fill="auto"/>
            <w:vAlign w:val="center"/>
          </w:tcPr>
          <w:p w14:paraId="040CDD9D"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MIMO a počet nezávislých </w:t>
            </w:r>
            <w:proofErr w:type="spellStart"/>
            <w:r w:rsidRPr="00A80E60">
              <w:rPr>
                <w:rFonts w:eastAsia="Times New Roman" w:cstheme="minorHAnsi"/>
                <w:color w:val="000000"/>
                <w:sz w:val="20"/>
                <w:szCs w:val="20"/>
                <w:lang w:eastAsia="cs-CZ"/>
              </w:rPr>
              <w:t>streamů</w:t>
            </w:r>
            <w:proofErr w:type="spellEnd"/>
            <w:r w:rsidRPr="00A80E60">
              <w:rPr>
                <w:rFonts w:eastAsia="Times New Roman" w:cstheme="minorHAnsi"/>
                <w:color w:val="000000"/>
                <w:sz w:val="20"/>
                <w:szCs w:val="20"/>
                <w:lang w:eastAsia="cs-CZ"/>
              </w:rPr>
              <w:t xml:space="preserve"> na 2,4GHz rádio: 2x2</w:t>
            </w:r>
            <w:r w:rsidRPr="00A80E60">
              <w:rPr>
                <w:rFonts w:eastAsia="Times New Roman" w:cstheme="minorHAnsi"/>
                <w:color w:val="000000"/>
                <w:sz w:val="20"/>
                <w:szCs w:val="20"/>
                <w:lang w:val="en-US" w:eastAsia="cs-CZ"/>
              </w:rPr>
              <w:t>:2</w:t>
            </w:r>
          </w:p>
        </w:tc>
        <w:tc>
          <w:tcPr>
            <w:tcW w:w="838" w:type="pct"/>
            <w:shd w:val="clear" w:color="auto" w:fill="auto"/>
            <w:vAlign w:val="center"/>
          </w:tcPr>
          <w:p w14:paraId="7C9E7C3D" w14:textId="77777777" w:rsidR="00646FCE" w:rsidRPr="00A80E60" w:rsidRDefault="00646FCE" w:rsidP="00BA768F">
            <w:pPr>
              <w:spacing w:after="0" w:line="240" w:lineRule="auto"/>
              <w:jc w:val="both"/>
              <w:rPr>
                <w:rFonts w:eastAsia="Times New Roman" w:cstheme="minorHAnsi"/>
                <w:color w:val="000000"/>
                <w:sz w:val="20"/>
                <w:szCs w:val="20"/>
                <w:lang w:val="en-US" w:eastAsia="cs-CZ"/>
              </w:rPr>
            </w:pPr>
            <w:proofErr w:type="spellStart"/>
            <w:r w:rsidRPr="00A80E60">
              <w:rPr>
                <w:rFonts w:eastAsia="Times New Roman" w:cstheme="minorHAnsi"/>
                <w:color w:val="000000"/>
                <w:sz w:val="20"/>
                <w:szCs w:val="20"/>
                <w:lang w:val="en-US" w:eastAsia="cs-CZ"/>
              </w:rPr>
              <w:t>ano</w:t>
            </w:r>
            <w:proofErr w:type="spellEnd"/>
          </w:p>
        </w:tc>
      </w:tr>
      <w:tr w:rsidR="00646FCE" w:rsidRPr="00A80E60" w14:paraId="3CFB586D" w14:textId="77777777" w:rsidTr="00646FCE">
        <w:trPr>
          <w:trHeight w:val="288"/>
          <w:jc w:val="center"/>
        </w:trPr>
        <w:tc>
          <w:tcPr>
            <w:tcW w:w="4162" w:type="pct"/>
            <w:shd w:val="clear" w:color="auto" w:fill="auto"/>
            <w:vAlign w:val="center"/>
          </w:tcPr>
          <w:p w14:paraId="6515A15C"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MIMO a počet nezávislých </w:t>
            </w:r>
            <w:proofErr w:type="spellStart"/>
            <w:r w:rsidRPr="00A80E60">
              <w:rPr>
                <w:rFonts w:eastAsia="Times New Roman" w:cstheme="minorHAnsi"/>
                <w:color w:val="000000"/>
                <w:sz w:val="20"/>
                <w:szCs w:val="20"/>
                <w:lang w:eastAsia="cs-CZ"/>
              </w:rPr>
              <w:t>streamů</w:t>
            </w:r>
            <w:proofErr w:type="spellEnd"/>
            <w:r w:rsidRPr="00A80E60">
              <w:rPr>
                <w:rFonts w:eastAsia="Times New Roman" w:cstheme="minorHAnsi"/>
                <w:color w:val="000000"/>
                <w:sz w:val="20"/>
                <w:szCs w:val="20"/>
                <w:lang w:eastAsia="cs-CZ"/>
              </w:rPr>
              <w:t xml:space="preserve"> na 5GHz rádio: 2x2</w:t>
            </w:r>
            <w:r w:rsidRPr="00A80E60">
              <w:rPr>
                <w:rFonts w:eastAsia="Times New Roman" w:cstheme="minorHAnsi"/>
                <w:color w:val="000000"/>
                <w:sz w:val="20"/>
                <w:szCs w:val="20"/>
                <w:lang w:val="en-US" w:eastAsia="cs-CZ"/>
              </w:rPr>
              <w:t>:2</w:t>
            </w:r>
          </w:p>
        </w:tc>
        <w:tc>
          <w:tcPr>
            <w:tcW w:w="838" w:type="pct"/>
            <w:shd w:val="clear" w:color="auto" w:fill="auto"/>
            <w:vAlign w:val="center"/>
          </w:tcPr>
          <w:p w14:paraId="09DC30C0" w14:textId="77777777" w:rsidR="00646FCE" w:rsidRPr="00A80E60" w:rsidRDefault="00646FCE" w:rsidP="00BA768F">
            <w:pPr>
              <w:spacing w:after="0" w:line="240" w:lineRule="auto"/>
              <w:jc w:val="both"/>
              <w:rPr>
                <w:rFonts w:eastAsia="Times New Roman" w:cstheme="minorHAnsi"/>
                <w:color w:val="000000"/>
                <w:sz w:val="20"/>
                <w:szCs w:val="20"/>
                <w:lang w:val="en-US" w:eastAsia="cs-CZ"/>
              </w:rPr>
            </w:pPr>
            <w:proofErr w:type="spellStart"/>
            <w:r w:rsidRPr="00A80E60">
              <w:rPr>
                <w:rFonts w:eastAsia="Times New Roman" w:cstheme="minorHAnsi"/>
                <w:color w:val="000000"/>
                <w:sz w:val="20"/>
                <w:szCs w:val="20"/>
                <w:lang w:val="en-US" w:eastAsia="cs-CZ"/>
              </w:rPr>
              <w:t>ano</w:t>
            </w:r>
            <w:proofErr w:type="spellEnd"/>
          </w:p>
        </w:tc>
      </w:tr>
      <w:tr w:rsidR="00646FCE" w:rsidRPr="00A80E60" w14:paraId="692CC0C4" w14:textId="77777777" w:rsidTr="00646FCE">
        <w:trPr>
          <w:trHeight w:val="288"/>
          <w:jc w:val="center"/>
        </w:trPr>
        <w:tc>
          <w:tcPr>
            <w:tcW w:w="4162" w:type="pct"/>
            <w:shd w:val="clear" w:color="auto" w:fill="auto"/>
            <w:vAlign w:val="center"/>
          </w:tcPr>
          <w:p w14:paraId="117C2185" w14:textId="77777777" w:rsidR="00646FCE" w:rsidRPr="00A80E60" w:rsidRDefault="00646FCE" w:rsidP="00BA768F">
            <w:pPr>
              <w:spacing w:after="0" w:line="240" w:lineRule="auto"/>
              <w:jc w:val="both"/>
              <w:rPr>
                <w:rFonts w:eastAsia="Times New Roman" w:cstheme="minorHAnsi"/>
                <w:color w:val="000000"/>
                <w:sz w:val="20"/>
                <w:szCs w:val="20"/>
                <w:lang w:val="en-US" w:eastAsia="cs-CZ"/>
              </w:rPr>
            </w:pPr>
            <w:r w:rsidRPr="00A80E60">
              <w:rPr>
                <w:rFonts w:eastAsia="Times New Roman" w:cstheme="minorHAnsi"/>
                <w:color w:val="000000"/>
                <w:sz w:val="20"/>
                <w:szCs w:val="20"/>
                <w:lang w:eastAsia="cs-CZ"/>
              </w:rPr>
              <w:t>Podpora DL</w:t>
            </w:r>
            <w:r w:rsidRPr="00A80E60">
              <w:rPr>
                <w:rFonts w:eastAsia="Times New Roman" w:cstheme="minorHAnsi"/>
                <w:color w:val="000000"/>
                <w:sz w:val="20"/>
                <w:szCs w:val="20"/>
                <w:lang w:val="en-US" w:eastAsia="cs-CZ"/>
              </w:rPr>
              <w:t>-OFDMA, UL-OFDMA a DL-MU-MIMO</w:t>
            </w:r>
          </w:p>
        </w:tc>
        <w:tc>
          <w:tcPr>
            <w:tcW w:w="838" w:type="pct"/>
            <w:shd w:val="clear" w:color="auto" w:fill="auto"/>
            <w:vAlign w:val="center"/>
          </w:tcPr>
          <w:p w14:paraId="621EAF93"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17777C8B" w14:textId="77777777" w:rsidTr="00646FCE">
        <w:trPr>
          <w:trHeight w:val="288"/>
          <w:jc w:val="center"/>
        </w:trPr>
        <w:tc>
          <w:tcPr>
            <w:tcW w:w="4162" w:type="pct"/>
            <w:shd w:val="clear" w:color="auto" w:fill="auto"/>
            <w:vAlign w:val="center"/>
          </w:tcPr>
          <w:p w14:paraId="74EC1AFB"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Automatické ladění kanálu a síly signálu v koordinaci s ostatními AP</w:t>
            </w:r>
          </w:p>
        </w:tc>
        <w:tc>
          <w:tcPr>
            <w:tcW w:w="838" w:type="pct"/>
            <w:shd w:val="clear" w:color="auto" w:fill="auto"/>
            <w:vAlign w:val="center"/>
          </w:tcPr>
          <w:p w14:paraId="20D41216"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653A3DD0" w14:textId="77777777" w:rsidTr="00646FCE">
        <w:trPr>
          <w:trHeight w:val="288"/>
          <w:jc w:val="center"/>
        </w:trPr>
        <w:tc>
          <w:tcPr>
            <w:tcW w:w="4162" w:type="pct"/>
            <w:shd w:val="clear" w:color="auto" w:fill="auto"/>
            <w:vAlign w:val="center"/>
          </w:tcPr>
          <w:p w14:paraId="5DF191BA"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Možnost nastavení vysílacího výkonu s krokem 0.5 </w:t>
            </w:r>
            <w:proofErr w:type="spellStart"/>
            <w:r w:rsidRPr="00A80E60">
              <w:rPr>
                <w:rFonts w:eastAsia="Times New Roman" w:cstheme="minorHAnsi"/>
                <w:color w:val="000000"/>
                <w:sz w:val="20"/>
                <w:szCs w:val="20"/>
                <w:lang w:eastAsia="cs-CZ"/>
              </w:rPr>
              <w:t>dBm</w:t>
            </w:r>
            <w:proofErr w:type="spellEnd"/>
          </w:p>
        </w:tc>
        <w:tc>
          <w:tcPr>
            <w:tcW w:w="838" w:type="pct"/>
            <w:shd w:val="clear" w:color="auto" w:fill="auto"/>
            <w:vAlign w:val="center"/>
          </w:tcPr>
          <w:p w14:paraId="17706404"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46F7538F" w14:textId="77777777" w:rsidTr="00646FCE">
        <w:trPr>
          <w:trHeight w:val="288"/>
          <w:jc w:val="center"/>
        </w:trPr>
        <w:tc>
          <w:tcPr>
            <w:tcW w:w="4162" w:type="pct"/>
            <w:shd w:val="clear" w:color="auto" w:fill="auto"/>
            <w:vAlign w:val="center"/>
          </w:tcPr>
          <w:p w14:paraId="06623D2B" w14:textId="6D6CB1A9" w:rsidR="00646FCE" w:rsidRPr="00A80E60" w:rsidRDefault="00646FCE" w:rsidP="007A50FB">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Minimální komunikační rychlost na fyzické vrstvě </w:t>
            </w:r>
            <w:r w:rsidRPr="00A80E60">
              <w:rPr>
                <w:rFonts w:eastAsia="Times New Roman" w:cstheme="minorHAnsi"/>
                <w:color w:val="000000"/>
                <w:sz w:val="20"/>
                <w:szCs w:val="20"/>
                <w:lang w:val="en-US" w:eastAsia="cs-CZ"/>
              </w:rPr>
              <w:t>(</w:t>
            </w:r>
            <w:r w:rsidRPr="00A80E60">
              <w:rPr>
                <w:rFonts w:eastAsia="Times New Roman" w:cstheme="minorHAnsi"/>
                <w:color w:val="000000"/>
                <w:sz w:val="20"/>
                <w:szCs w:val="20"/>
                <w:lang w:eastAsia="cs-CZ"/>
              </w:rPr>
              <w:t xml:space="preserve">Max data </w:t>
            </w:r>
            <w:proofErr w:type="spellStart"/>
            <w:r w:rsidRPr="00A80E60">
              <w:rPr>
                <w:rFonts w:eastAsia="Times New Roman" w:cstheme="minorHAnsi"/>
                <w:color w:val="000000"/>
                <w:sz w:val="20"/>
                <w:szCs w:val="20"/>
                <w:lang w:eastAsia="cs-CZ"/>
              </w:rPr>
              <w:t>rate</w:t>
            </w:r>
            <w:proofErr w:type="spellEnd"/>
            <w:r w:rsidRPr="00A80E60">
              <w:rPr>
                <w:rFonts w:eastAsia="Times New Roman" w:cstheme="minorHAnsi"/>
                <w:color w:val="000000"/>
                <w:sz w:val="20"/>
                <w:szCs w:val="20"/>
                <w:lang w:eastAsia="cs-CZ"/>
              </w:rPr>
              <w:t>) pro 5GHz: 1</w:t>
            </w:r>
            <w:r w:rsidR="007A50FB" w:rsidRPr="00A80E60">
              <w:rPr>
                <w:rFonts w:eastAsia="Times New Roman" w:cstheme="minorHAnsi"/>
                <w:color w:val="000000"/>
                <w:sz w:val="20"/>
                <w:szCs w:val="20"/>
                <w:lang w:eastAsia="cs-CZ"/>
              </w:rPr>
              <w:t>2</w:t>
            </w:r>
            <w:r w:rsidRPr="00A80E60">
              <w:rPr>
                <w:rFonts w:eastAsia="Times New Roman" w:cstheme="minorHAnsi"/>
                <w:color w:val="000000"/>
                <w:sz w:val="20"/>
                <w:szCs w:val="20"/>
                <w:lang w:eastAsia="cs-CZ"/>
              </w:rPr>
              <w:t>00</w:t>
            </w:r>
            <w:r w:rsidRPr="00A80E60">
              <w:rPr>
                <w:rFonts w:cstheme="minorHAnsi"/>
                <w:sz w:val="20"/>
                <w:szCs w:val="20"/>
              </w:rPr>
              <w:t xml:space="preserve"> Mbps</w:t>
            </w:r>
          </w:p>
        </w:tc>
        <w:tc>
          <w:tcPr>
            <w:tcW w:w="838" w:type="pct"/>
            <w:shd w:val="clear" w:color="auto" w:fill="auto"/>
            <w:vAlign w:val="center"/>
          </w:tcPr>
          <w:p w14:paraId="01D13D9E"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166404F5" w14:textId="77777777" w:rsidTr="00646FCE">
        <w:trPr>
          <w:trHeight w:val="288"/>
          <w:jc w:val="center"/>
        </w:trPr>
        <w:tc>
          <w:tcPr>
            <w:tcW w:w="4162" w:type="pct"/>
            <w:shd w:val="clear" w:color="auto" w:fill="auto"/>
            <w:vAlign w:val="center"/>
          </w:tcPr>
          <w:p w14:paraId="194D747C"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Minimální komunikační rychlost na fyzické vrstvě </w:t>
            </w:r>
            <w:r w:rsidRPr="00A80E60">
              <w:rPr>
                <w:rFonts w:eastAsia="Times New Roman" w:cstheme="minorHAnsi"/>
                <w:color w:val="000000"/>
                <w:sz w:val="20"/>
                <w:szCs w:val="20"/>
                <w:lang w:val="en-US" w:eastAsia="cs-CZ"/>
              </w:rPr>
              <w:t>(</w:t>
            </w:r>
            <w:r w:rsidRPr="00A80E60">
              <w:rPr>
                <w:rFonts w:eastAsia="Times New Roman" w:cstheme="minorHAnsi"/>
                <w:color w:val="000000"/>
                <w:sz w:val="20"/>
                <w:szCs w:val="20"/>
                <w:lang w:eastAsia="cs-CZ"/>
              </w:rPr>
              <w:t xml:space="preserve">Max data </w:t>
            </w:r>
            <w:proofErr w:type="spellStart"/>
            <w:r w:rsidRPr="00A80E60">
              <w:rPr>
                <w:rFonts w:eastAsia="Times New Roman" w:cstheme="minorHAnsi"/>
                <w:color w:val="000000"/>
                <w:sz w:val="20"/>
                <w:szCs w:val="20"/>
                <w:lang w:eastAsia="cs-CZ"/>
              </w:rPr>
              <w:t>rate</w:t>
            </w:r>
            <w:proofErr w:type="spellEnd"/>
            <w:r w:rsidRPr="00A80E60">
              <w:rPr>
                <w:rFonts w:eastAsia="Times New Roman" w:cstheme="minorHAnsi"/>
                <w:color w:val="000000"/>
                <w:sz w:val="20"/>
                <w:szCs w:val="20"/>
                <w:lang w:eastAsia="cs-CZ"/>
              </w:rPr>
              <w:t>) pro 2.4GHz: 300</w:t>
            </w:r>
            <w:r w:rsidRPr="00A80E60">
              <w:rPr>
                <w:rFonts w:cstheme="minorHAnsi"/>
                <w:sz w:val="20"/>
                <w:szCs w:val="20"/>
              </w:rPr>
              <w:t xml:space="preserve"> Mbps</w:t>
            </w:r>
          </w:p>
        </w:tc>
        <w:tc>
          <w:tcPr>
            <w:tcW w:w="838" w:type="pct"/>
            <w:shd w:val="clear" w:color="auto" w:fill="auto"/>
            <w:vAlign w:val="center"/>
          </w:tcPr>
          <w:p w14:paraId="4B7A833A"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5A21F021" w14:textId="77777777" w:rsidTr="00646FCE">
        <w:trPr>
          <w:trHeight w:val="288"/>
          <w:jc w:val="center"/>
        </w:trPr>
        <w:tc>
          <w:tcPr>
            <w:tcW w:w="4162" w:type="pct"/>
            <w:shd w:val="clear" w:color="auto" w:fill="auto"/>
            <w:vAlign w:val="center"/>
          </w:tcPr>
          <w:p w14:paraId="161EF7A9" w14:textId="77777777" w:rsidR="00646FCE" w:rsidRPr="00A80E60" w:rsidRDefault="00646FCE" w:rsidP="00BA768F">
            <w:pPr>
              <w:spacing w:after="0" w:line="240" w:lineRule="auto"/>
              <w:jc w:val="both"/>
              <w:rPr>
                <w:rFonts w:eastAsia="Times New Roman" w:cstheme="minorHAnsi"/>
                <w:color w:val="000000"/>
                <w:sz w:val="20"/>
                <w:szCs w:val="20"/>
                <w:lang w:val="en-US" w:eastAsia="cs-CZ"/>
              </w:rPr>
            </w:pPr>
            <w:proofErr w:type="spellStart"/>
            <w:r w:rsidRPr="00A80E60">
              <w:rPr>
                <w:rFonts w:eastAsia="Times New Roman" w:cstheme="minorHAnsi"/>
                <w:color w:val="000000"/>
                <w:sz w:val="20"/>
                <w:szCs w:val="20"/>
                <w:lang w:val="en-US" w:eastAsia="cs-CZ"/>
              </w:rPr>
              <w:t>Integrovaný</w:t>
            </w:r>
            <w:proofErr w:type="spellEnd"/>
            <w:r w:rsidRPr="00A80E60">
              <w:rPr>
                <w:rFonts w:eastAsia="Times New Roman" w:cstheme="minorHAnsi"/>
                <w:color w:val="000000"/>
                <w:sz w:val="20"/>
                <w:szCs w:val="20"/>
                <w:lang w:val="en-US" w:eastAsia="cs-CZ"/>
              </w:rPr>
              <w:t xml:space="preserve"> TPM pro </w:t>
            </w:r>
            <w:proofErr w:type="spellStart"/>
            <w:r w:rsidRPr="00A80E60">
              <w:rPr>
                <w:rFonts w:eastAsia="Times New Roman" w:cstheme="minorHAnsi"/>
                <w:color w:val="000000"/>
                <w:sz w:val="20"/>
                <w:szCs w:val="20"/>
                <w:lang w:val="en-US" w:eastAsia="cs-CZ"/>
              </w:rPr>
              <w:t>bezpečné</w:t>
            </w:r>
            <w:proofErr w:type="spellEnd"/>
            <w:r w:rsidRPr="00A80E60">
              <w:rPr>
                <w:rFonts w:eastAsia="Times New Roman" w:cstheme="minorHAnsi"/>
                <w:color w:val="000000"/>
                <w:sz w:val="20"/>
                <w:szCs w:val="20"/>
                <w:lang w:val="en-US" w:eastAsia="cs-CZ"/>
              </w:rPr>
              <w:t xml:space="preserve"> </w:t>
            </w:r>
            <w:proofErr w:type="spellStart"/>
            <w:r w:rsidRPr="00A80E60">
              <w:rPr>
                <w:rFonts w:eastAsia="Times New Roman" w:cstheme="minorHAnsi"/>
                <w:color w:val="000000"/>
                <w:sz w:val="20"/>
                <w:szCs w:val="20"/>
                <w:lang w:val="en-US" w:eastAsia="cs-CZ"/>
              </w:rPr>
              <w:t>uložení</w:t>
            </w:r>
            <w:proofErr w:type="spellEnd"/>
            <w:r w:rsidRPr="00A80E60">
              <w:rPr>
                <w:rFonts w:eastAsia="Times New Roman" w:cstheme="minorHAnsi"/>
                <w:color w:val="000000"/>
                <w:sz w:val="20"/>
                <w:szCs w:val="20"/>
                <w:lang w:val="en-US" w:eastAsia="cs-CZ"/>
              </w:rPr>
              <w:t xml:space="preserve"> </w:t>
            </w:r>
            <w:proofErr w:type="spellStart"/>
            <w:r w:rsidRPr="00A80E60">
              <w:rPr>
                <w:rFonts w:eastAsia="Times New Roman" w:cstheme="minorHAnsi"/>
                <w:color w:val="000000"/>
                <w:sz w:val="20"/>
                <w:szCs w:val="20"/>
                <w:lang w:val="en-US" w:eastAsia="cs-CZ"/>
              </w:rPr>
              <w:t>certifikátů</w:t>
            </w:r>
            <w:proofErr w:type="spellEnd"/>
            <w:r w:rsidRPr="00A80E60">
              <w:rPr>
                <w:rFonts w:eastAsia="Times New Roman" w:cstheme="minorHAnsi"/>
                <w:color w:val="000000"/>
                <w:sz w:val="20"/>
                <w:szCs w:val="20"/>
                <w:lang w:val="en-US" w:eastAsia="cs-CZ"/>
              </w:rPr>
              <w:t xml:space="preserve"> a </w:t>
            </w:r>
            <w:proofErr w:type="spellStart"/>
            <w:r w:rsidRPr="00A80E60">
              <w:rPr>
                <w:rFonts w:eastAsia="Times New Roman" w:cstheme="minorHAnsi"/>
                <w:color w:val="000000"/>
                <w:sz w:val="20"/>
                <w:szCs w:val="20"/>
                <w:lang w:val="en-US" w:eastAsia="cs-CZ"/>
              </w:rPr>
              <w:t>klíčů</w:t>
            </w:r>
            <w:proofErr w:type="spellEnd"/>
          </w:p>
        </w:tc>
        <w:tc>
          <w:tcPr>
            <w:tcW w:w="838" w:type="pct"/>
            <w:shd w:val="clear" w:color="auto" w:fill="auto"/>
            <w:vAlign w:val="center"/>
          </w:tcPr>
          <w:p w14:paraId="3D0FBAE7"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263358BC" w14:textId="77777777" w:rsidTr="00646FCE">
        <w:trPr>
          <w:trHeight w:val="332"/>
          <w:jc w:val="center"/>
        </w:trPr>
        <w:tc>
          <w:tcPr>
            <w:tcW w:w="4162" w:type="pct"/>
            <w:shd w:val="clear" w:color="auto" w:fill="auto"/>
            <w:vAlign w:val="center"/>
          </w:tcPr>
          <w:p w14:paraId="63061A19" w14:textId="77777777" w:rsidR="00646FCE" w:rsidRPr="00A80E60" w:rsidRDefault="00646FCE" w:rsidP="00BA768F">
            <w:pPr>
              <w:pStyle w:val="Bezmezer"/>
              <w:jc w:val="both"/>
              <w:rPr>
                <w:rFonts w:asciiTheme="minorHAnsi" w:hAnsiTheme="minorHAnsi" w:cstheme="minorHAnsi"/>
                <w:sz w:val="20"/>
                <w:szCs w:val="20"/>
                <w:lang w:eastAsia="cs-CZ"/>
              </w:rPr>
            </w:pPr>
            <w:r w:rsidRPr="00A80E60">
              <w:rPr>
                <w:rFonts w:asciiTheme="minorHAnsi" w:hAnsiTheme="minorHAnsi" w:cstheme="minorHAnsi"/>
                <w:sz w:val="20"/>
                <w:szCs w:val="20"/>
                <w:lang w:eastAsia="cs-CZ"/>
              </w:rPr>
              <w:t xml:space="preserve">Podpora 802.11ac explicitního </w:t>
            </w:r>
            <w:proofErr w:type="spellStart"/>
            <w:r w:rsidRPr="00A80E60">
              <w:rPr>
                <w:rFonts w:asciiTheme="minorHAnsi" w:hAnsiTheme="minorHAnsi" w:cstheme="minorHAnsi"/>
                <w:sz w:val="20"/>
                <w:szCs w:val="20"/>
                <w:lang w:eastAsia="cs-CZ"/>
              </w:rPr>
              <w:t>beamformingu</w:t>
            </w:r>
            <w:proofErr w:type="spellEnd"/>
          </w:p>
        </w:tc>
        <w:tc>
          <w:tcPr>
            <w:tcW w:w="838" w:type="pct"/>
            <w:shd w:val="clear" w:color="auto" w:fill="auto"/>
            <w:vAlign w:val="center"/>
          </w:tcPr>
          <w:p w14:paraId="7C241170"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2B81FE1A" w14:textId="77777777" w:rsidTr="00646FCE">
        <w:trPr>
          <w:trHeight w:val="332"/>
          <w:jc w:val="center"/>
        </w:trPr>
        <w:tc>
          <w:tcPr>
            <w:tcW w:w="4162" w:type="pct"/>
            <w:shd w:val="clear" w:color="auto" w:fill="auto"/>
            <w:vAlign w:val="center"/>
          </w:tcPr>
          <w:p w14:paraId="1ADFF3B9" w14:textId="77777777" w:rsidR="00646FCE" w:rsidRPr="00A80E60" w:rsidRDefault="00646FCE" w:rsidP="00BA768F">
            <w:pPr>
              <w:pStyle w:val="Bezmezer"/>
              <w:jc w:val="both"/>
              <w:rPr>
                <w:rFonts w:asciiTheme="minorHAnsi" w:hAnsiTheme="minorHAnsi" w:cstheme="minorHAnsi"/>
                <w:sz w:val="20"/>
                <w:szCs w:val="20"/>
                <w:lang w:eastAsia="cs-CZ"/>
              </w:rPr>
            </w:pPr>
            <w:r w:rsidRPr="00A80E60">
              <w:rPr>
                <w:rFonts w:asciiTheme="minorHAnsi" w:hAnsiTheme="minorHAnsi" w:cstheme="minorHAnsi"/>
                <w:sz w:val="20"/>
                <w:szCs w:val="20"/>
                <w:lang w:eastAsia="cs-CZ"/>
              </w:rPr>
              <w:t xml:space="preserve">Podpora </w:t>
            </w:r>
            <w:proofErr w:type="spellStart"/>
            <w:r w:rsidRPr="00A80E60">
              <w:rPr>
                <w:rFonts w:asciiTheme="minorHAnsi" w:hAnsiTheme="minorHAnsi" w:cstheme="minorHAnsi"/>
                <w:sz w:val="20"/>
                <w:szCs w:val="20"/>
                <w:lang w:eastAsia="cs-CZ"/>
              </w:rPr>
              <w:t>airtime</w:t>
            </w:r>
            <w:proofErr w:type="spellEnd"/>
            <w:r w:rsidRPr="00A80E60">
              <w:rPr>
                <w:rFonts w:asciiTheme="minorHAnsi" w:hAnsiTheme="minorHAnsi" w:cstheme="minorHAnsi"/>
                <w:sz w:val="20"/>
                <w:szCs w:val="20"/>
                <w:lang w:eastAsia="cs-CZ"/>
              </w:rPr>
              <w:t xml:space="preserve"> </w:t>
            </w:r>
            <w:proofErr w:type="spellStart"/>
            <w:r w:rsidRPr="00A80E60">
              <w:rPr>
                <w:rFonts w:asciiTheme="minorHAnsi" w:hAnsiTheme="minorHAnsi" w:cstheme="minorHAnsi"/>
                <w:sz w:val="20"/>
                <w:szCs w:val="20"/>
                <w:lang w:eastAsia="cs-CZ"/>
              </w:rPr>
              <w:t>fairness</w:t>
            </w:r>
            <w:proofErr w:type="spellEnd"/>
          </w:p>
        </w:tc>
        <w:tc>
          <w:tcPr>
            <w:tcW w:w="838" w:type="pct"/>
            <w:shd w:val="clear" w:color="auto" w:fill="auto"/>
            <w:vAlign w:val="center"/>
          </w:tcPr>
          <w:p w14:paraId="1C95C85E"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18B9EEF8" w14:textId="77777777" w:rsidTr="00646FCE">
        <w:trPr>
          <w:trHeight w:val="332"/>
          <w:jc w:val="center"/>
        </w:trPr>
        <w:tc>
          <w:tcPr>
            <w:tcW w:w="4162" w:type="pct"/>
            <w:shd w:val="clear" w:color="auto" w:fill="auto"/>
            <w:vAlign w:val="center"/>
          </w:tcPr>
          <w:p w14:paraId="34FDEDFC" w14:textId="77777777" w:rsidR="00646FCE" w:rsidRPr="00A80E60" w:rsidRDefault="00646FCE" w:rsidP="00BA768F">
            <w:pPr>
              <w:pStyle w:val="Bezmezer"/>
              <w:jc w:val="both"/>
              <w:rPr>
                <w:rFonts w:asciiTheme="minorHAnsi" w:hAnsiTheme="minorHAnsi" w:cstheme="minorHAnsi"/>
                <w:sz w:val="20"/>
                <w:szCs w:val="20"/>
                <w:lang w:eastAsia="cs-CZ"/>
              </w:rPr>
            </w:pPr>
            <w:proofErr w:type="spellStart"/>
            <w:r w:rsidRPr="00A80E60">
              <w:rPr>
                <w:rFonts w:asciiTheme="minorHAnsi" w:hAnsiTheme="minorHAnsi" w:cstheme="minorHAnsi"/>
                <w:sz w:val="20"/>
                <w:szCs w:val="20"/>
                <w:lang w:eastAsia="cs-CZ"/>
              </w:rPr>
              <w:t>Prioritizace</w:t>
            </w:r>
            <w:proofErr w:type="spellEnd"/>
            <w:r w:rsidRPr="00A80E60">
              <w:rPr>
                <w:rFonts w:asciiTheme="minorHAnsi" w:hAnsiTheme="minorHAnsi" w:cstheme="minorHAnsi"/>
                <w:sz w:val="20"/>
                <w:szCs w:val="20"/>
                <w:lang w:eastAsia="cs-CZ"/>
              </w:rPr>
              <w:t xml:space="preserve"> jednotlivých SSID na základě vysílacího času</w:t>
            </w:r>
          </w:p>
        </w:tc>
        <w:tc>
          <w:tcPr>
            <w:tcW w:w="838" w:type="pct"/>
            <w:shd w:val="clear" w:color="auto" w:fill="auto"/>
            <w:vAlign w:val="center"/>
          </w:tcPr>
          <w:p w14:paraId="0C9F9B6A"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3BDD104F" w14:textId="77777777" w:rsidTr="00646FCE">
        <w:trPr>
          <w:trHeight w:val="332"/>
          <w:jc w:val="center"/>
        </w:trPr>
        <w:tc>
          <w:tcPr>
            <w:tcW w:w="4162" w:type="pct"/>
            <w:shd w:val="clear" w:color="auto" w:fill="auto"/>
            <w:vAlign w:val="center"/>
          </w:tcPr>
          <w:p w14:paraId="30115A8A" w14:textId="77777777" w:rsidR="00646FCE" w:rsidRPr="00A80E60" w:rsidRDefault="00646FCE" w:rsidP="00BA768F">
            <w:pPr>
              <w:pStyle w:val="Bezmezer"/>
              <w:jc w:val="both"/>
              <w:rPr>
                <w:rFonts w:asciiTheme="minorHAnsi" w:hAnsiTheme="minorHAnsi" w:cstheme="minorHAnsi"/>
                <w:sz w:val="20"/>
                <w:szCs w:val="20"/>
                <w:lang w:eastAsia="cs-CZ"/>
              </w:rPr>
            </w:pPr>
            <w:r w:rsidRPr="00A80E60">
              <w:rPr>
                <w:rFonts w:asciiTheme="minorHAnsi" w:hAnsiTheme="minorHAnsi" w:cstheme="minorHAnsi"/>
                <w:sz w:val="20"/>
                <w:szCs w:val="20"/>
                <w:lang w:eastAsia="cs-CZ"/>
              </w:rPr>
              <w:t xml:space="preserve">USB port s podporou 3G/4G USB modemu jako WAN </w:t>
            </w:r>
            <w:proofErr w:type="spellStart"/>
            <w:r w:rsidRPr="00A80E60">
              <w:rPr>
                <w:rFonts w:asciiTheme="minorHAnsi" w:hAnsiTheme="minorHAnsi" w:cstheme="minorHAnsi"/>
                <w:sz w:val="20"/>
                <w:szCs w:val="20"/>
                <w:lang w:eastAsia="cs-CZ"/>
              </w:rPr>
              <w:t>uplink</w:t>
            </w:r>
            <w:proofErr w:type="spellEnd"/>
          </w:p>
        </w:tc>
        <w:tc>
          <w:tcPr>
            <w:tcW w:w="838" w:type="pct"/>
            <w:shd w:val="clear" w:color="auto" w:fill="auto"/>
            <w:vAlign w:val="center"/>
          </w:tcPr>
          <w:p w14:paraId="24CB2DB0"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13D7E83C" w14:textId="77777777" w:rsidTr="00646FCE">
        <w:trPr>
          <w:trHeight w:val="332"/>
          <w:jc w:val="center"/>
        </w:trPr>
        <w:tc>
          <w:tcPr>
            <w:tcW w:w="4162" w:type="pct"/>
            <w:shd w:val="clear" w:color="auto" w:fill="auto"/>
            <w:vAlign w:val="center"/>
          </w:tcPr>
          <w:p w14:paraId="2AC78436" w14:textId="77777777" w:rsidR="00646FCE" w:rsidRPr="00A80E60" w:rsidRDefault="00646FCE" w:rsidP="00BA768F">
            <w:pPr>
              <w:pStyle w:val="Bezmezer"/>
              <w:jc w:val="both"/>
              <w:rPr>
                <w:rFonts w:asciiTheme="minorHAnsi" w:hAnsiTheme="minorHAnsi" w:cstheme="minorHAnsi"/>
                <w:sz w:val="20"/>
                <w:szCs w:val="20"/>
                <w:lang w:eastAsia="cs-CZ"/>
              </w:rPr>
            </w:pPr>
            <w:r w:rsidRPr="00A80E60">
              <w:rPr>
                <w:rFonts w:asciiTheme="minorHAnsi" w:hAnsiTheme="minorHAnsi" w:cstheme="minorHAnsi"/>
                <w:sz w:val="20"/>
                <w:szCs w:val="20"/>
                <w:lang w:eastAsia="cs-CZ"/>
              </w:rPr>
              <w:t>Vypínatelné indikační LED diody informující o stavu zařízení</w:t>
            </w:r>
          </w:p>
        </w:tc>
        <w:tc>
          <w:tcPr>
            <w:tcW w:w="838" w:type="pct"/>
            <w:shd w:val="clear" w:color="auto" w:fill="auto"/>
            <w:vAlign w:val="center"/>
          </w:tcPr>
          <w:p w14:paraId="4327D978"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2D44B82A" w14:textId="77777777" w:rsidTr="00646FCE">
        <w:trPr>
          <w:trHeight w:val="288"/>
          <w:jc w:val="center"/>
        </w:trPr>
        <w:tc>
          <w:tcPr>
            <w:tcW w:w="4162" w:type="pct"/>
            <w:shd w:val="clear" w:color="auto" w:fill="auto"/>
            <w:vAlign w:val="center"/>
          </w:tcPr>
          <w:p w14:paraId="5CF4FE84"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Band </w:t>
            </w:r>
            <w:proofErr w:type="spellStart"/>
            <w:r w:rsidRPr="00A80E60">
              <w:rPr>
                <w:rFonts w:eastAsia="Times New Roman" w:cstheme="minorHAnsi"/>
                <w:color w:val="000000"/>
                <w:sz w:val="20"/>
                <w:szCs w:val="20"/>
                <w:lang w:eastAsia="cs-CZ"/>
              </w:rPr>
              <w:t>Steering</w:t>
            </w:r>
            <w:proofErr w:type="spellEnd"/>
            <w:r w:rsidRPr="00A80E60">
              <w:rPr>
                <w:rFonts w:eastAsia="Times New Roman" w:cstheme="minorHAnsi"/>
                <w:color w:val="000000"/>
                <w:sz w:val="20"/>
                <w:szCs w:val="20"/>
                <w:lang w:eastAsia="cs-CZ"/>
              </w:rPr>
              <w:t xml:space="preserve"> či obdobné (</w:t>
            </w:r>
            <w:proofErr w:type="spellStart"/>
            <w:r w:rsidRPr="00A80E60">
              <w:rPr>
                <w:rFonts w:eastAsia="Times New Roman" w:cstheme="minorHAnsi"/>
                <w:color w:val="000000"/>
                <w:sz w:val="20"/>
                <w:szCs w:val="20"/>
                <w:lang w:eastAsia="cs-CZ"/>
              </w:rPr>
              <w:t>prioritizace</w:t>
            </w:r>
            <w:proofErr w:type="spellEnd"/>
            <w:r w:rsidRPr="00A80E60">
              <w:rPr>
                <w:rFonts w:eastAsia="Times New Roman" w:cstheme="minorHAnsi"/>
                <w:color w:val="000000"/>
                <w:sz w:val="20"/>
                <w:szCs w:val="20"/>
                <w:lang w:eastAsia="cs-CZ"/>
              </w:rPr>
              <w:t xml:space="preserve"> 5GHz pásma v případě je-li podporováno)</w:t>
            </w:r>
          </w:p>
        </w:tc>
        <w:tc>
          <w:tcPr>
            <w:tcW w:w="838" w:type="pct"/>
            <w:shd w:val="clear" w:color="auto" w:fill="auto"/>
            <w:vAlign w:val="center"/>
          </w:tcPr>
          <w:p w14:paraId="3DD4FB0D"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723E82C3" w14:textId="77777777" w:rsidTr="00646FCE">
        <w:trPr>
          <w:trHeight w:val="288"/>
          <w:jc w:val="center"/>
        </w:trPr>
        <w:tc>
          <w:tcPr>
            <w:tcW w:w="4162" w:type="pct"/>
            <w:shd w:val="clear" w:color="auto" w:fill="auto"/>
            <w:vAlign w:val="center"/>
          </w:tcPr>
          <w:p w14:paraId="4059DEAD"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Detekce </w:t>
            </w:r>
            <w:proofErr w:type="spellStart"/>
            <w:r w:rsidRPr="00A80E60">
              <w:rPr>
                <w:rFonts w:eastAsia="Times New Roman" w:cstheme="minorHAnsi"/>
                <w:color w:val="000000"/>
                <w:sz w:val="20"/>
                <w:szCs w:val="20"/>
                <w:lang w:eastAsia="cs-CZ"/>
              </w:rPr>
              <w:t>Rogue</w:t>
            </w:r>
            <w:proofErr w:type="spellEnd"/>
            <w:r w:rsidRPr="00A80E60">
              <w:rPr>
                <w:rFonts w:eastAsia="Times New Roman" w:cstheme="minorHAnsi"/>
                <w:color w:val="000000"/>
                <w:sz w:val="20"/>
                <w:szCs w:val="20"/>
                <w:lang w:eastAsia="cs-CZ"/>
              </w:rPr>
              <w:t xml:space="preserve"> AP</w:t>
            </w:r>
          </w:p>
        </w:tc>
        <w:tc>
          <w:tcPr>
            <w:tcW w:w="838" w:type="pct"/>
            <w:shd w:val="clear" w:color="auto" w:fill="auto"/>
            <w:vAlign w:val="center"/>
          </w:tcPr>
          <w:p w14:paraId="52C06E42"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5756D291" w14:textId="77777777" w:rsidTr="00646FCE">
        <w:trPr>
          <w:trHeight w:val="288"/>
          <w:jc w:val="center"/>
        </w:trPr>
        <w:tc>
          <w:tcPr>
            <w:tcW w:w="4162" w:type="pct"/>
            <w:shd w:val="clear" w:color="auto" w:fill="auto"/>
            <w:vAlign w:val="center"/>
          </w:tcPr>
          <w:p w14:paraId="632B6F4B" w14:textId="77777777" w:rsidR="00646FCE" w:rsidRPr="00A80E60" w:rsidRDefault="00646FCE" w:rsidP="00BA768F">
            <w:pPr>
              <w:spacing w:after="0" w:line="240" w:lineRule="auto"/>
              <w:jc w:val="both"/>
              <w:rPr>
                <w:rFonts w:eastAsia="Times New Roman" w:cstheme="minorHAnsi"/>
                <w:color w:val="000000"/>
                <w:sz w:val="20"/>
                <w:szCs w:val="20"/>
                <w:lang w:val="en-US" w:eastAsia="cs-CZ"/>
              </w:rPr>
            </w:pPr>
            <w:r w:rsidRPr="00A80E60">
              <w:rPr>
                <w:rFonts w:eastAsia="Times New Roman" w:cstheme="minorHAnsi"/>
                <w:color w:val="000000"/>
                <w:sz w:val="20"/>
                <w:szCs w:val="20"/>
                <w:lang w:eastAsia="cs-CZ"/>
              </w:rPr>
              <w:t xml:space="preserve">Minimální počet inzerovaných SSID </w:t>
            </w:r>
            <w:r w:rsidRPr="00A80E60">
              <w:rPr>
                <w:rFonts w:eastAsia="Times New Roman" w:cstheme="minorHAnsi"/>
                <w:color w:val="000000"/>
                <w:sz w:val="20"/>
                <w:szCs w:val="20"/>
                <w:lang w:val="en-US" w:eastAsia="cs-CZ"/>
              </w:rPr>
              <w:t xml:space="preserve">(BSSID) </w:t>
            </w:r>
            <w:proofErr w:type="spellStart"/>
            <w:r w:rsidRPr="00A80E60">
              <w:rPr>
                <w:rFonts w:eastAsia="Times New Roman" w:cstheme="minorHAnsi"/>
                <w:color w:val="000000"/>
                <w:sz w:val="20"/>
                <w:szCs w:val="20"/>
                <w:lang w:val="en-US" w:eastAsia="cs-CZ"/>
              </w:rPr>
              <w:t>na</w:t>
            </w:r>
            <w:proofErr w:type="spellEnd"/>
            <w:r w:rsidRPr="00A80E60">
              <w:rPr>
                <w:rFonts w:eastAsia="Times New Roman" w:cstheme="minorHAnsi"/>
                <w:color w:val="000000"/>
                <w:sz w:val="20"/>
                <w:szCs w:val="20"/>
                <w:lang w:val="en-US" w:eastAsia="cs-CZ"/>
              </w:rPr>
              <w:t xml:space="preserve"> radio: 16</w:t>
            </w:r>
          </w:p>
        </w:tc>
        <w:tc>
          <w:tcPr>
            <w:tcW w:w="838" w:type="pct"/>
            <w:shd w:val="clear" w:color="auto" w:fill="auto"/>
            <w:vAlign w:val="center"/>
          </w:tcPr>
          <w:p w14:paraId="14598536"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7F85FC4E" w14:textId="77777777" w:rsidTr="00646FCE">
        <w:trPr>
          <w:trHeight w:val="288"/>
          <w:jc w:val="center"/>
        </w:trPr>
        <w:tc>
          <w:tcPr>
            <w:tcW w:w="4162" w:type="pct"/>
            <w:shd w:val="clear" w:color="auto" w:fill="auto"/>
            <w:vAlign w:val="center"/>
          </w:tcPr>
          <w:p w14:paraId="38D8E76F"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Nastavitelný DTIM interval pro jednotlivé SSID</w:t>
            </w:r>
          </w:p>
        </w:tc>
        <w:tc>
          <w:tcPr>
            <w:tcW w:w="838" w:type="pct"/>
            <w:shd w:val="clear" w:color="auto" w:fill="auto"/>
            <w:vAlign w:val="center"/>
          </w:tcPr>
          <w:p w14:paraId="7433503B"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2C41462E" w14:textId="77777777" w:rsidTr="00646FCE">
        <w:trPr>
          <w:trHeight w:val="288"/>
          <w:jc w:val="center"/>
        </w:trPr>
        <w:tc>
          <w:tcPr>
            <w:tcW w:w="4162" w:type="pct"/>
            <w:shd w:val="clear" w:color="auto" w:fill="auto"/>
            <w:vAlign w:val="center"/>
          </w:tcPr>
          <w:p w14:paraId="522D3173"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Mapování SSID do různých VLAN podle IEEE 802.1Q</w:t>
            </w:r>
          </w:p>
        </w:tc>
        <w:tc>
          <w:tcPr>
            <w:tcW w:w="838" w:type="pct"/>
            <w:shd w:val="clear" w:color="auto" w:fill="auto"/>
            <w:vAlign w:val="center"/>
          </w:tcPr>
          <w:p w14:paraId="2ACEDF05"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02598244" w14:textId="77777777" w:rsidTr="00646FCE">
        <w:trPr>
          <w:trHeight w:val="288"/>
          <w:jc w:val="center"/>
        </w:trPr>
        <w:tc>
          <w:tcPr>
            <w:tcW w:w="4162" w:type="pct"/>
            <w:shd w:val="clear" w:color="auto" w:fill="auto"/>
            <w:vAlign w:val="center"/>
          </w:tcPr>
          <w:p w14:paraId="5F2E0EF4"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VLAN </w:t>
            </w:r>
            <w:proofErr w:type="spellStart"/>
            <w:r w:rsidRPr="00A80E60">
              <w:rPr>
                <w:rFonts w:eastAsia="Times New Roman" w:cstheme="minorHAnsi"/>
                <w:color w:val="000000"/>
                <w:sz w:val="20"/>
                <w:szCs w:val="20"/>
                <w:lang w:eastAsia="cs-CZ"/>
              </w:rPr>
              <w:t>Pooling</w:t>
            </w:r>
            <w:proofErr w:type="spellEnd"/>
          </w:p>
        </w:tc>
        <w:tc>
          <w:tcPr>
            <w:tcW w:w="838" w:type="pct"/>
            <w:shd w:val="clear" w:color="auto" w:fill="auto"/>
            <w:vAlign w:val="center"/>
          </w:tcPr>
          <w:p w14:paraId="050081FB"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79884FD8" w14:textId="77777777" w:rsidTr="00646FCE">
        <w:trPr>
          <w:trHeight w:val="288"/>
          <w:jc w:val="center"/>
        </w:trPr>
        <w:tc>
          <w:tcPr>
            <w:tcW w:w="4162" w:type="pct"/>
            <w:shd w:val="clear" w:color="auto" w:fill="auto"/>
            <w:vAlign w:val="center"/>
          </w:tcPr>
          <w:p w14:paraId="3EE71A22"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HW Podpora </w:t>
            </w:r>
            <w:proofErr w:type="spellStart"/>
            <w:r w:rsidRPr="00A80E60">
              <w:rPr>
                <w:rFonts w:eastAsia="Times New Roman" w:cstheme="minorHAnsi"/>
                <w:color w:val="000000"/>
                <w:sz w:val="20"/>
                <w:szCs w:val="20"/>
                <w:lang w:eastAsia="cs-CZ"/>
              </w:rPr>
              <w:t>wireless</w:t>
            </w:r>
            <w:proofErr w:type="spellEnd"/>
            <w:r w:rsidRPr="00A80E60">
              <w:rPr>
                <w:rFonts w:eastAsia="Times New Roman" w:cstheme="minorHAnsi"/>
                <w:color w:val="000000"/>
                <w:sz w:val="20"/>
                <w:szCs w:val="20"/>
                <w:lang w:eastAsia="cs-CZ"/>
              </w:rPr>
              <w:t xml:space="preserve"> MESH funkcionality s protokolem pro optimální výběr cesty v rámci MESH stromu</w:t>
            </w:r>
          </w:p>
        </w:tc>
        <w:tc>
          <w:tcPr>
            <w:tcW w:w="838" w:type="pct"/>
            <w:shd w:val="clear" w:color="auto" w:fill="auto"/>
            <w:vAlign w:val="center"/>
          </w:tcPr>
          <w:p w14:paraId="42E2635E"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7443E1CD" w14:textId="77777777" w:rsidTr="00646FCE">
        <w:trPr>
          <w:trHeight w:val="288"/>
          <w:jc w:val="center"/>
        </w:trPr>
        <w:tc>
          <w:tcPr>
            <w:tcW w:w="4162" w:type="pct"/>
            <w:shd w:val="clear" w:color="auto" w:fill="auto"/>
            <w:vAlign w:val="center"/>
          </w:tcPr>
          <w:p w14:paraId="7D6C02C2"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lastRenderedPageBreak/>
              <w:t>Podpora Layer-2 izolace bezdrátových klientů</w:t>
            </w:r>
          </w:p>
        </w:tc>
        <w:tc>
          <w:tcPr>
            <w:tcW w:w="838" w:type="pct"/>
            <w:shd w:val="clear" w:color="auto" w:fill="auto"/>
            <w:vAlign w:val="center"/>
          </w:tcPr>
          <w:p w14:paraId="33B2D5F9"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5851A576" w14:textId="77777777" w:rsidTr="00646FCE">
        <w:trPr>
          <w:trHeight w:val="288"/>
          <w:jc w:val="center"/>
        </w:trPr>
        <w:tc>
          <w:tcPr>
            <w:tcW w:w="4162" w:type="pct"/>
            <w:shd w:val="clear" w:color="auto" w:fill="auto"/>
            <w:vAlign w:val="center"/>
          </w:tcPr>
          <w:p w14:paraId="6B3A6E2E"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HW Podpora spektrální analýzy v pásmech 2,4GHz a 5GHz</w:t>
            </w:r>
          </w:p>
        </w:tc>
        <w:tc>
          <w:tcPr>
            <w:tcW w:w="838" w:type="pct"/>
            <w:shd w:val="clear" w:color="auto" w:fill="auto"/>
            <w:vAlign w:val="center"/>
          </w:tcPr>
          <w:p w14:paraId="3BA1CC87"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2CE7AE59" w14:textId="77777777" w:rsidTr="00646FCE">
        <w:trPr>
          <w:trHeight w:val="288"/>
          <w:jc w:val="center"/>
        </w:trPr>
        <w:tc>
          <w:tcPr>
            <w:tcW w:w="4162" w:type="pct"/>
            <w:shd w:val="clear" w:color="auto" w:fill="auto"/>
            <w:vAlign w:val="center"/>
          </w:tcPr>
          <w:p w14:paraId="4F459521" w14:textId="77777777" w:rsidR="00646FCE" w:rsidRPr="00A80E60" w:rsidRDefault="00646FCE" w:rsidP="00BA768F">
            <w:pPr>
              <w:spacing w:after="0" w:line="240" w:lineRule="auto"/>
              <w:jc w:val="both"/>
              <w:rPr>
                <w:rFonts w:eastAsia="Times New Roman" w:cstheme="minorHAnsi"/>
                <w:color w:val="000000"/>
                <w:sz w:val="20"/>
                <w:szCs w:val="20"/>
                <w:lang w:val="en-US" w:eastAsia="cs-CZ"/>
              </w:rPr>
            </w:pPr>
            <w:r w:rsidRPr="00A80E60">
              <w:rPr>
                <w:rFonts w:eastAsia="Times New Roman" w:cstheme="minorHAnsi"/>
                <w:color w:val="000000"/>
                <w:sz w:val="20"/>
                <w:szCs w:val="20"/>
                <w:lang w:eastAsia="cs-CZ"/>
              </w:rPr>
              <w:t xml:space="preserve">Hardware filtry pro filtraci intermodulačního rušením pocházejícím z mobilních sítí </w:t>
            </w:r>
            <w:r w:rsidRPr="00A80E60">
              <w:rPr>
                <w:rFonts w:eastAsia="Times New Roman" w:cstheme="minorHAnsi"/>
                <w:color w:val="000000"/>
                <w:sz w:val="20"/>
                <w:szCs w:val="20"/>
                <w:lang w:val="en-US" w:eastAsia="cs-CZ"/>
              </w:rPr>
              <w:t xml:space="preserve">(Advanced Cellular Coexistence </w:t>
            </w:r>
            <w:proofErr w:type="spellStart"/>
            <w:r w:rsidRPr="00A80E60">
              <w:rPr>
                <w:rFonts w:eastAsia="Times New Roman" w:cstheme="minorHAnsi"/>
                <w:color w:val="000000"/>
                <w:sz w:val="20"/>
                <w:szCs w:val="20"/>
                <w:lang w:val="en-US" w:eastAsia="cs-CZ"/>
              </w:rPr>
              <w:t>nebo</w:t>
            </w:r>
            <w:proofErr w:type="spellEnd"/>
            <w:r w:rsidRPr="00A80E60">
              <w:rPr>
                <w:rFonts w:eastAsia="Times New Roman" w:cstheme="minorHAnsi"/>
                <w:color w:val="000000"/>
                <w:sz w:val="20"/>
                <w:szCs w:val="20"/>
                <w:lang w:val="en-US" w:eastAsia="cs-CZ"/>
              </w:rPr>
              <w:t xml:space="preserve"> </w:t>
            </w:r>
            <w:proofErr w:type="spellStart"/>
            <w:r w:rsidRPr="00A80E60">
              <w:rPr>
                <w:rFonts w:eastAsia="Times New Roman" w:cstheme="minorHAnsi"/>
                <w:color w:val="000000"/>
                <w:sz w:val="20"/>
                <w:szCs w:val="20"/>
                <w:lang w:val="en-US" w:eastAsia="cs-CZ"/>
              </w:rPr>
              <w:t>obdobné</w:t>
            </w:r>
            <w:proofErr w:type="spellEnd"/>
            <w:r w:rsidRPr="00A80E60">
              <w:rPr>
                <w:rFonts w:eastAsia="Times New Roman" w:cstheme="minorHAnsi"/>
                <w:color w:val="000000"/>
                <w:sz w:val="20"/>
                <w:szCs w:val="20"/>
                <w:lang w:val="en-US" w:eastAsia="cs-CZ"/>
              </w:rPr>
              <w:t>)</w:t>
            </w:r>
          </w:p>
        </w:tc>
        <w:tc>
          <w:tcPr>
            <w:tcW w:w="838" w:type="pct"/>
            <w:shd w:val="clear" w:color="auto" w:fill="auto"/>
            <w:vAlign w:val="center"/>
          </w:tcPr>
          <w:p w14:paraId="3B76F718"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731B3E2E" w14:textId="77777777" w:rsidTr="00646FCE">
        <w:trPr>
          <w:trHeight w:val="288"/>
          <w:jc w:val="center"/>
        </w:trPr>
        <w:tc>
          <w:tcPr>
            <w:tcW w:w="4162" w:type="pct"/>
            <w:shd w:val="clear" w:color="auto" w:fill="auto"/>
            <w:vAlign w:val="center"/>
          </w:tcPr>
          <w:p w14:paraId="4F186785"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Detekce a monitorování problémů WLAN odchytáváním provozu na AP ve formátu PCAP a jeho zasíláním do </w:t>
            </w:r>
            <w:proofErr w:type="spellStart"/>
            <w:r w:rsidRPr="00A80E60">
              <w:rPr>
                <w:rFonts w:eastAsia="Times New Roman" w:cstheme="minorHAnsi"/>
                <w:color w:val="000000"/>
                <w:sz w:val="20"/>
                <w:szCs w:val="20"/>
                <w:lang w:eastAsia="cs-CZ"/>
              </w:rPr>
              <w:t>Ethernetového</w:t>
            </w:r>
            <w:proofErr w:type="spellEnd"/>
            <w:r w:rsidRPr="00A80E60">
              <w:rPr>
                <w:rFonts w:eastAsia="Times New Roman" w:cstheme="minorHAnsi"/>
                <w:color w:val="000000"/>
                <w:sz w:val="20"/>
                <w:szCs w:val="20"/>
                <w:lang w:eastAsia="cs-CZ"/>
              </w:rPr>
              <w:t xml:space="preserve"> analyzátoru, schopnost zachytávat rámce včetně 802.11 hlaviček</w:t>
            </w:r>
          </w:p>
        </w:tc>
        <w:tc>
          <w:tcPr>
            <w:tcW w:w="838" w:type="pct"/>
            <w:shd w:val="clear" w:color="auto" w:fill="auto"/>
            <w:vAlign w:val="center"/>
          </w:tcPr>
          <w:p w14:paraId="76483553"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2AC2D6A7" w14:textId="77777777" w:rsidTr="00646FCE">
        <w:trPr>
          <w:trHeight w:val="288"/>
          <w:jc w:val="center"/>
        </w:trPr>
        <w:tc>
          <w:tcPr>
            <w:tcW w:w="4162" w:type="pct"/>
            <w:shd w:val="clear" w:color="auto" w:fill="auto"/>
            <w:vAlign w:val="center"/>
          </w:tcPr>
          <w:p w14:paraId="772D7121"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DHCP server, směrování a NAT pro bezdrátové klienty</w:t>
            </w:r>
          </w:p>
        </w:tc>
        <w:tc>
          <w:tcPr>
            <w:tcW w:w="838" w:type="pct"/>
            <w:shd w:val="clear" w:color="auto" w:fill="auto"/>
            <w:vAlign w:val="center"/>
          </w:tcPr>
          <w:p w14:paraId="2559FA19"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284CFC70" w14:textId="77777777" w:rsidTr="00646FCE">
        <w:trPr>
          <w:trHeight w:val="288"/>
          <w:jc w:val="center"/>
        </w:trPr>
        <w:tc>
          <w:tcPr>
            <w:tcW w:w="4162" w:type="pct"/>
            <w:shd w:val="clear" w:color="auto" w:fill="auto"/>
            <w:vAlign w:val="center"/>
          </w:tcPr>
          <w:p w14:paraId="0FB19BAA"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AP v režimu </w:t>
            </w:r>
            <w:proofErr w:type="spellStart"/>
            <w:r w:rsidRPr="00A80E60">
              <w:rPr>
                <w:rFonts w:eastAsia="Times New Roman" w:cstheme="minorHAnsi"/>
                <w:color w:val="000000"/>
                <w:sz w:val="20"/>
                <w:szCs w:val="20"/>
                <w:lang w:eastAsia="cs-CZ"/>
              </w:rPr>
              <w:t>IPSec</w:t>
            </w:r>
            <w:proofErr w:type="spellEnd"/>
            <w:r w:rsidRPr="00A80E60">
              <w:rPr>
                <w:rFonts w:eastAsia="Times New Roman" w:cstheme="minorHAnsi"/>
                <w:color w:val="000000"/>
                <w:sz w:val="20"/>
                <w:szCs w:val="20"/>
                <w:lang w:eastAsia="cs-CZ"/>
              </w:rPr>
              <w:t xml:space="preserve"> VPN klient s možností tvorby L2 či L3 VPN</w:t>
            </w:r>
          </w:p>
        </w:tc>
        <w:tc>
          <w:tcPr>
            <w:tcW w:w="838" w:type="pct"/>
            <w:shd w:val="clear" w:color="auto" w:fill="auto"/>
            <w:vAlign w:val="center"/>
          </w:tcPr>
          <w:p w14:paraId="2BAD77D0"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6218A0FD" w14:textId="77777777" w:rsidTr="00646FCE">
        <w:trPr>
          <w:trHeight w:val="288"/>
          <w:jc w:val="center"/>
        </w:trPr>
        <w:tc>
          <w:tcPr>
            <w:tcW w:w="4162" w:type="pct"/>
            <w:shd w:val="clear" w:color="auto" w:fill="auto"/>
            <w:vAlign w:val="center"/>
          </w:tcPr>
          <w:p w14:paraId="2C7D0CCF"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Automatická identifikace připojeného zařízení a jeho operačního systému</w:t>
            </w:r>
          </w:p>
        </w:tc>
        <w:tc>
          <w:tcPr>
            <w:tcW w:w="838" w:type="pct"/>
            <w:shd w:val="clear" w:color="auto" w:fill="auto"/>
            <w:vAlign w:val="center"/>
          </w:tcPr>
          <w:p w14:paraId="54613CE9"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1282B016" w14:textId="77777777" w:rsidTr="00646FCE">
        <w:trPr>
          <w:trHeight w:val="288"/>
          <w:jc w:val="center"/>
        </w:trPr>
        <w:tc>
          <w:tcPr>
            <w:tcW w:w="4162" w:type="pct"/>
            <w:shd w:val="clear" w:color="auto" w:fill="auto"/>
            <w:vAlign w:val="center"/>
          </w:tcPr>
          <w:p w14:paraId="65E507DD"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Předávání konektivity mezi AP při pohybu bez výpadku spojení – roaming</w:t>
            </w:r>
          </w:p>
        </w:tc>
        <w:tc>
          <w:tcPr>
            <w:tcW w:w="838" w:type="pct"/>
            <w:shd w:val="clear" w:color="auto" w:fill="auto"/>
            <w:vAlign w:val="center"/>
          </w:tcPr>
          <w:p w14:paraId="1E6B9017"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4B82B117" w14:textId="77777777" w:rsidTr="00646FCE">
        <w:trPr>
          <w:trHeight w:val="288"/>
          <w:jc w:val="center"/>
        </w:trPr>
        <w:tc>
          <w:tcPr>
            <w:tcW w:w="4162" w:type="pct"/>
            <w:shd w:val="clear" w:color="auto" w:fill="auto"/>
            <w:vAlign w:val="center"/>
          </w:tcPr>
          <w:p w14:paraId="3AA9FE4E"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Dynamické vyvažování zátěže klientů mezi AP se zohledněním zátěže, počtu klientů, síly signálu v koordinaci s ostatními AP</w:t>
            </w:r>
          </w:p>
        </w:tc>
        <w:tc>
          <w:tcPr>
            <w:tcW w:w="838" w:type="pct"/>
            <w:shd w:val="clear" w:color="auto" w:fill="auto"/>
            <w:vAlign w:val="center"/>
          </w:tcPr>
          <w:p w14:paraId="268DC6A9"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1CE69907" w14:textId="77777777" w:rsidTr="00646FCE">
        <w:trPr>
          <w:trHeight w:val="288"/>
          <w:jc w:val="center"/>
        </w:trPr>
        <w:tc>
          <w:tcPr>
            <w:tcW w:w="4162" w:type="pct"/>
            <w:shd w:val="clear" w:color="auto" w:fill="auto"/>
            <w:vAlign w:val="center"/>
          </w:tcPr>
          <w:p w14:paraId="6FD0AABA"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Optimalizace provozu</w:t>
            </w:r>
            <w:r w:rsidRPr="00A80E60">
              <w:rPr>
                <w:rFonts w:eastAsia="Times New Roman" w:cstheme="minorHAnsi"/>
                <w:color w:val="000000"/>
                <w:sz w:val="20"/>
                <w:szCs w:val="20"/>
                <w:lang w:val="en-US" w:eastAsia="cs-CZ"/>
              </w:rPr>
              <w:t>:</w:t>
            </w:r>
            <w:r w:rsidRPr="00A80E60">
              <w:rPr>
                <w:rFonts w:eastAsia="Times New Roman" w:cstheme="minorHAnsi"/>
                <w:color w:val="000000"/>
                <w:sz w:val="20"/>
                <w:szCs w:val="20"/>
                <w:lang w:eastAsia="cs-CZ"/>
              </w:rPr>
              <w:t xml:space="preserve"> </w:t>
            </w:r>
            <w:proofErr w:type="spellStart"/>
            <w:r w:rsidRPr="00A80E60">
              <w:rPr>
                <w:rFonts w:eastAsia="Times New Roman" w:cstheme="minorHAnsi"/>
                <w:color w:val="000000"/>
                <w:sz w:val="20"/>
                <w:szCs w:val="20"/>
                <w:lang w:eastAsia="cs-CZ"/>
              </w:rPr>
              <w:t>multicast</w:t>
            </w:r>
            <w:proofErr w:type="spellEnd"/>
            <w:r w:rsidRPr="00A80E60">
              <w:rPr>
                <w:rFonts w:eastAsia="Times New Roman" w:cstheme="minorHAnsi"/>
                <w:color w:val="000000"/>
                <w:sz w:val="20"/>
                <w:szCs w:val="20"/>
                <w:lang w:eastAsia="cs-CZ"/>
              </w:rPr>
              <w:t>-to-</w:t>
            </w:r>
            <w:proofErr w:type="spellStart"/>
            <w:r w:rsidRPr="00A80E60">
              <w:rPr>
                <w:rFonts w:eastAsia="Times New Roman" w:cstheme="minorHAnsi"/>
                <w:color w:val="000000"/>
                <w:sz w:val="20"/>
                <w:szCs w:val="20"/>
                <w:lang w:eastAsia="cs-CZ"/>
              </w:rPr>
              <w:t>unicast</w:t>
            </w:r>
            <w:proofErr w:type="spellEnd"/>
            <w:r w:rsidRPr="00A80E60">
              <w:rPr>
                <w:rFonts w:eastAsia="Times New Roman" w:cstheme="minorHAnsi"/>
                <w:color w:val="000000"/>
                <w:sz w:val="20"/>
                <w:szCs w:val="20"/>
                <w:lang w:eastAsia="cs-CZ"/>
              </w:rPr>
              <w:t xml:space="preserve"> konverze</w:t>
            </w:r>
          </w:p>
        </w:tc>
        <w:tc>
          <w:tcPr>
            <w:tcW w:w="838" w:type="pct"/>
            <w:shd w:val="clear" w:color="auto" w:fill="auto"/>
            <w:vAlign w:val="center"/>
          </w:tcPr>
          <w:p w14:paraId="33328693"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1CA73C84" w14:textId="77777777" w:rsidTr="00646FCE">
        <w:trPr>
          <w:trHeight w:val="288"/>
          <w:jc w:val="center"/>
        </w:trPr>
        <w:tc>
          <w:tcPr>
            <w:tcW w:w="4162" w:type="pct"/>
            <w:shd w:val="clear" w:color="auto" w:fill="auto"/>
            <w:vAlign w:val="center"/>
          </w:tcPr>
          <w:p w14:paraId="55895ADD"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Možnost řízení </w:t>
            </w:r>
            <w:proofErr w:type="spellStart"/>
            <w:r w:rsidRPr="00A80E60">
              <w:rPr>
                <w:rFonts w:eastAsia="Times New Roman" w:cstheme="minorHAnsi"/>
                <w:color w:val="000000"/>
                <w:sz w:val="20"/>
                <w:szCs w:val="20"/>
                <w:lang w:eastAsia="cs-CZ"/>
              </w:rPr>
              <w:t>QoS</w:t>
            </w:r>
            <w:proofErr w:type="spellEnd"/>
            <w:r w:rsidRPr="00A80E60">
              <w:rPr>
                <w:rFonts w:eastAsia="Times New Roman" w:cstheme="minorHAnsi"/>
                <w:color w:val="000000"/>
                <w:sz w:val="20"/>
                <w:szCs w:val="20"/>
                <w:lang w:eastAsia="cs-CZ"/>
              </w:rPr>
              <w:t xml:space="preserve"> </w:t>
            </w:r>
            <w:r w:rsidRPr="00A80E60">
              <w:rPr>
                <w:rFonts w:eastAsia="Times New Roman" w:cstheme="minorHAnsi"/>
                <w:color w:val="000000"/>
                <w:sz w:val="20"/>
                <w:szCs w:val="20"/>
                <w:lang w:val="en-US" w:eastAsia="cs-CZ"/>
              </w:rPr>
              <w:t>(</w:t>
            </w:r>
            <w:r w:rsidRPr="00A80E60">
              <w:rPr>
                <w:rFonts w:eastAsia="Times New Roman" w:cstheme="minorHAnsi"/>
                <w:color w:val="000000"/>
                <w:sz w:val="20"/>
                <w:szCs w:val="20"/>
                <w:lang w:eastAsia="cs-CZ"/>
              </w:rPr>
              <w:t xml:space="preserve">šířky pásma) na základě aplikací (Office 365, </w:t>
            </w:r>
            <w:proofErr w:type="spellStart"/>
            <w:r w:rsidRPr="00A80E60">
              <w:rPr>
                <w:rFonts w:eastAsia="Times New Roman" w:cstheme="minorHAnsi"/>
                <w:color w:val="000000"/>
                <w:sz w:val="20"/>
                <w:szCs w:val="20"/>
                <w:lang w:eastAsia="cs-CZ"/>
              </w:rPr>
              <w:t>Dropbox</w:t>
            </w:r>
            <w:proofErr w:type="spellEnd"/>
            <w:r w:rsidRPr="00A80E60">
              <w:rPr>
                <w:rFonts w:eastAsia="Times New Roman" w:cstheme="minorHAnsi"/>
                <w:color w:val="000000"/>
                <w:sz w:val="20"/>
                <w:szCs w:val="20"/>
                <w:lang w:eastAsia="cs-CZ"/>
              </w:rPr>
              <w:t xml:space="preserve">, </w:t>
            </w:r>
            <w:proofErr w:type="spellStart"/>
            <w:r w:rsidRPr="00A80E60">
              <w:rPr>
                <w:rFonts w:eastAsia="Times New Roman" w:cstheme="minorHAnsi"/>
                <w:color w:val="000000"/>
                <w:sz w:val="20"/>
                <w:szCs w:val="20"/>
                <w:lang w:eastAsia="cs-CZ"/>
              </w:rPr>
              <w:t>Facebook</w:t>
            </w:r>
            <w:proofErr w:type="spellEnd"/>
            <w:r w:rsidRPr="00A80E60">
              <w:rPr>
                <w:rFonts w:eastAsia="Times New Roman" w:cstheme="minorHAnsi"/>
                <w:color w:val="000000"/>
                <w:sz w:val="20"/>
                <w:szCs w:val="20"/>
                <w:lang w:eastAsia="cs-CZ"/>
              </w:rPr>
              <w:t xml:space="preserve">, P2P sdílení, </w:t>
            </w:r>
            <w:proofErr w:type="spellStart"/>
            <w:r w:rsidRPr="00A80E60">
              <w:rPr>
                <w:rFonts w:eastAsia="Times New Roman" w:cstheme="minorHAnsi"/>
                <w:color w:val="000000"/>
                <w:sz w:val="20"/>
                <w:szCs w:val="20"/>
                <w:lang w:eastAsia="cs-CZ"/>
              </w:rPr>
              <w:t>VoIP</w:t>
            </w:r>
            <w:proofErr w:type="spellEnd"/>
            <w:r w:rsidRPr="00A80E60">
              <w:rPr>
                <w:rFonts w:eastAsia="Times New Roman" w:cstheme="minorHAnsi"/>
                <w:color w:val="000000"/>
                <w:sz w:val="20"/>
                <w:szCs w:val="20"/>
                <w:lang w:eastAsia="cs-CZ"/>
              </w:rPr>
              <w:t>, video aplikace)</w:t>
            </w:r>
          </w:p>
        </w:tc>
        <w:tc>
          <w:tcPr>
            <w:tcW w:w="838" w:type="pct"/>
            <w:shd w:val="clear" w:color="auto" w:fill="auto"/>
            <w:vAlign w:val="center"/>
          </w:tcPr>
          <w:p w14:paraId="116FA867"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6DB761D1" w14:textId="77777777" w:rsidTr="00646FCE">
        <w:trPr>
          <w:trHeight w:val="288"/>
          <w:jc w:val="center"/>
        </w:trPr>
        <w:tc>
          <w:tcPr>
            <w:tcW w:w="4162" w:type="pct"/>
            <w:shd w:val="clear" w:color="auto" w:fill="auto"/>
            <w:vAlign w:val="center"/>
          </w:tcPr>
          <w:p w14:paraId="56C9598F" w14:textId="77777777" w:rsidR="00646FCE" w:rsidRPr="00A80E60" w:rsidRDefault="00646FCE" w:rsidP="00BA768F">
            <w:pPr>
              <w:pStyle w:val="Bezmezer"/>
              <w:jc w:val="both"/>
              <w:rPr>
                <w:rFonts w:asciiTheme="minorHAnsi" w:hAnsiTheme="minorHAnsi" w:cstheme="minorHAnsi"/>
                <w:sz w:val="20"/>
                <w:szCs w:val="20"/>
                <w:lang w:eastAsia="cs-CZ"/>
              </w:rPr>
            </w:pPr>
            <w:r w:rsidRPr="00A80E60">
              <w:rPr>
                <w:rFonts w:asciiTheme="minorHAnsi" w:hAnsiTheme="minorHAnsi" w:cstheme="minorHAnsi"/>
                <w:sz w:val="20"/>
                <w:szCs w:val="20"/>
                <w:lang w:eastAsia="cs-CZ"/>
              </w:rPr>
              <w:t>Filtrování přístupu na web</w:t>
            </w:r>
          </w:p>
        </w:tc>
        <w:tc>
          <w:tcPr>
            <w:tcW w:w="838" w:type="pct"/>
            <w:shd w:val="clear" w:color="auto" w:fill="auto"/>
            <w:vAlign w:val="center"/>
          </w:tcPr>
          <w:p w14:paraId="057DB957"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4D95DCB6" w14:textId="77777777" w:rsidTr="00646FCE">
        <w:trPr>
          <w:trHeight w:val="288"/>
          <w:jc w:val="center"/>
        </w:trPr>
        <w:tc>
          <w:tcPr>
            <w:tcW w:w="4162" w:type="pct"/>
            <w:shd w:val="clear" w:color="auto" w:fill="auto"/>
            <w:vAlign w:val="center"/>
          </w:tcPr>
          <w:p w14:paraId="2F3078CD" w14:textId="77777777" w:rsidR="00646FCE" w:rsidRPr="00A80E60" w:rsidRDefault="00646FCE" w:rsidP="00BA768F">
            <w:pPr>
              <w:pStyle w:val="Bezmezer"/>
              <w:jc w:val="both"/>
              <w:rPr>
                <w:rFonts w:asciiTheme="minorHAnsi" w:hAnsiTheme="minorHAnsi" w:cstheme="minorHAnsi"/>
                <w:sz w:val="20"/>
                <w:szCs w:val="20"/>
                <w:lang w:eastAsia="cs-CZ"/>
              </w:rPr>
            </w:pPr>
            <w:r w:rsidRPr="00A80E60">
              <w:rPr>
                <w:rFonts w:asciiTheme="minorHAnsi" w:hAnsiTheme="minorHAnsi" w:cstheme="minorHAnsi"/>
                <w:sz w:val="20"/>
                <w:szCs w:val="20"/>
                <w:lang w:eastAsia="cs-CZ"/>
              </w:rPr>
              <w:t xml:space="preserve">Podpora </w:t>
            </w:r>
            <w:proofErr w:type="spellStart"/>
            <w:r w:rsidRPr="00A80E60">
              <w:rPr>
                <w:rFonts w:asciiTheme="minorHAnsi" w:hAnsiTheme="minorHAnsi" w:cstheme="minorHAnsi"/>
                <w:sz w:val="20"/>
                <w:szCs w:val="20"/>
                <w:lang w:eastAsia="cs-CZ"/>
              </w:rPr>
              <w:t>RadSec</w:t>
            </w:r>
            <w:proofErr w:type="spellEnd"/>
            <w:r w:rsidRPr="00A80E60">
              <w:rPr>
                <w:rFonts w:asciiTheme="minorHAnsi" w:hAnsiTheme="minorHAnsi" w:cstheme="minorHAnsi"/>
                <w:sz w:val="20"/>
                <w:szCs w:val="20"/>
                <w:lang w:eastAsia="cs-CZ"/>
              </w:rPr>
              <w:t xml:space="preserve"> (RADIUS </w:t>
            </w:r>
            <w:proofErr w:type="spellStart"/>
            <w:r w:rsidRPr="00A80E60">
              <w:rPr>
                <w:rFonts w:asciiTheme="minorHAnsi" w:hAnsiTheme="minorHAnsi" w:cstheme="minorHAnsi"/>
                <w:sz w:val="20"/>
                <w:szCs w:val="20"/>
                <w:lang w:eastAsia="cs-CZ"/>
              </w:rPr>
              <w:t>over</w:t>
            </w:r>
            <w:proofErr w:type="spellEnd"/>
            <w:r w:rsidRPr="00A80E60">
              <w:rPr>
                <w:rFonts w:asciiTheme="minorHAnsi" w:hAnsiTheme="minorHAnsi" w:cstheme="minorHAnsi"/>
                <w:sz w:val="20"/>
                <w:szCs w:val="20"/>
                <w:lang w:eastAsia="cs-CZ"/>
              </w:rPr>
              <w:t xml:space="preserve"> TLS)</w:t>
            </w:r>
          </w:p>
        </w:tc>
        <w:tc>
          <w:tcPr>
            <w:tcW w:w="838" w:type="pct"/>
            <w:shd w:val="clear" w:color="auto" w:fill="auto"/>
            <w:vAlign w:val="center"/>
          </w:tcPr>
          <w:p w14:paraId="71971D45"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296C8F2F" w14:textId="77777777" w:rsidTr="00646FCE">
        <w:trPr>
          <w:trHeight w:val="288"/>
          <w:jc w:val="center"/>
        </w:trPr>
        <w:tc>
          <w:tcPr>
            <w:tcW w:w="4162" w:type="pct"/>
            <w:shd w:val="clear" w:color="auto" w:fill="auto"/>
            <w:vAlign w:val="center"/>
          </w:tcPr>
          <w:p w14:paraId="09410BE3"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802.11w ochrana management rámců</w:t>
            </w:r>
          </w:p>
        </w:tc>
        <w:tc>
          <w:tcPr>
            <w:tcW w:w="838" w:type="pct"/>
            <w:shd w:val="clear" w:color="auto" w:fill="auto"/>
            <w:vAlign w:val="center"/>
          </w:tcPr>
          <w:p w14:paraId="1F71A7CF"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1B671695" w14:textId="77777777" w:rsidTr="00646FCE">
        <w:trPr>
          <w:trHeight w:val="288"/>
          <w:jc w:val="center"/>
        </w:trPr>
        <w:tc>
          <w:tcPr>
            <w:tcW w:w="4162" w:type="pct"/>
            <w:shd w:val="clear" w:color="auto" w:fill="auto"/>
            <w:vAlign w:val="center"/>
          </w:tcPr>
          <w:p w14:paraId="44BDCD59"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Podpora </w:t>
            </w:r>
            <w:proofErr w:type="spellStart"/>
            <w:r w:rsidRPr="00A80E60">
              <w:rPr>
                <w:rFonts w:eastAsia="Times New Roman" w:cstheme="minorHAnsi"/>
                <w:color w:val="000000"/>
                <w:sz w:val="20"/>
                <w:szCs w:val="20"/>
                <w:lang w:eastAsia="cs-CZ"/>
              </w:rPr>
              <w:t>Kensington</w:t>
            </w:r>
            <w:proofErr w:type="spellEnd"/>
            <w:r w:rsidRPr="00A80E60">
              <w:rPr>
                <w:rFonts w:eastAsia="Times New Roman" w:cstheme="minorHAnsi"/>
                <w:color w:val="000000"/>
                <w:sz w:val="20"/>
                <w:szCs w:val="20"/>
                <w:lang w:eastAsia="cs-CZ"/>
              </w:rPr>
              <w:t xml:space="preserve"> </w:t>
            </w:r>
            <w:proofErr w:type="spellStart"/>
            <w:r w:rsidRPr="00A80E60">
              <w:rPr>
                <w:rFonts w:eastAsia="Times New Roman" w:cstheme="minorHAnsi"/>
                <w:color w:val="000000"/>
                <w:sz w:val="20"/>
                <w:szCs w:val="20"/>
                <w:lang w:eastAsia="cs-CZ"/>
              </w:rPr>
              <w:t>lock</w:t>
            </w:r>
            <w:proofErr w:type="spellEnd"/>
          </w:p>
        </w:tc>
        <w:tc>
          <w:tcPr>
            <w:tcW w:w="838" w:type="pct"/>
            <w:shd w:val="clear" w:color="auto" w:fill="auto"/>
            <w:vAlign w:val="center"/>
          </w:tcPr>
          <w:p w14:paraId="407BAFEA"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2A81DB72" w14:textId="77777777" w:rsidTr="00646FCE">
        <w:trPr>
          <w:trHeight w:val="288"/>
          <w:jc w:val="center"/>
        </w:trPr>
        <w:tc>
          <w:tcPr>
            <w:tcW w:w="4162" w:type="pct"/>
            <w:shd w:val="clear" w:color="auto" w:fill="auto"/>
            <w:vAlign w:val="center"/>
          </w:tcPr>
          <w:p w14:paraId="5CDA1BB5"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val="en-US" w:eastAsia="cs-CZ"/>
              </w:rPr>
              <w:t xml:space="preserve">Podpora MAC </w:t>
            </w:r>
            <w:proofErr w:type="spellStart"/>
            <w:r w:rsidRPr="00A80E60">
              <w:rPr>
                <w:rFonts w:eastAsia="Times New Roman" w:cstheme="minorHAnsi"/>
                <w:color w:val="000000"/>
                <w:sz w:val="20"/>
                <w:szCs w:val="20"/>
                <w:lang w:val="en-US" w:eastAsia="cs-CZ"/>
              </w:rPr>
              <w:t>ověřování</w:t>
            </w:r>
            <w:proofErr w:type="spellEnd"/>
            <w:r w:rsidRPr="00A80E60">
              <w:rPr>
                <w:rFonts w:eastAsia="Times New Roman" w:cstheme="minorHAnsi"/>
                <w:color w:val="000000"/>
                <w:sz w:val="20"/>
                <w:szCs w:val="20"/>
                <w:lang w:val="en-US" w:eastAsia="cs-CZ"/>
              </w:rPr>
              <w:t xml:space="preserve"> a 802.1X </w:t>
            </w:r>
            <w:proofErr w:type="spellStart"/>
            <w:r w:rsidRPr="00A80E60">
              <w:rPr>
                <w:rFonts w:eastAsia="Times New Roman" w:cstheme="minorHAnsi"/>
                <w:color w:val="000000"/>
                <w:sz w:val="20"/>
                <w:szCs w:val="20"/>
                <w:lang w:val="en-US" w:eastAsia="cs-CZ"/>
              </w:rPr>
              <w:t>ov</w:t>
            </w:r>
            <w:r w:rsidRPr="00A80E60">
              <w:rPr>
                <w:rFonts w:eastAsia="Times New Roman" w:cstheme="minorHAnsi"/>
                <w:color w:val="000000"/>
                <w:sz w:val="20"/>
                <w:szCs w:val="20"/>
                <w:lang w:eastAsia="cs-CZ"/>
              </w:rPr>
              <w:t>ěřování</w:t>
            </w:r>
            <w:proofErr w:type="spellEnd"/>
            <w:r w:rsidRPr="00A80E60">
              <w:rPr>
                <w:rFonts w:eastAsia="Times New Roman" w:cstheme="minorHAnsi"/>
                <w:color w:val="000000"/>
                <w:sz w:val="20"/>
                <w:szCs w:val="20"/>
                <w:lang w:eastAsia="cs-CZ"/>
              </w:rPr>
              <w:t xml:space="preserve"> s využitím lokální DB v AP</w:t>
            </w:r>
          </w:p>
        </w:tc>
        <w:tc>
          <w:tcPr>
            <w:tcW w:w="838" w:type="pct"/>
            <w:shd w:val="clear" w:color="auto" w:fill="auto"/>
            <w:vAlign w:val="center"/>
          </w:tcPr>
          <w:p w14:paraId="3665D6D5"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626A0CA3" w14:textId="77777777" w:rsidTr="00646FCE">
        <w:trPr>
          <w:trHeight w:val="288"/>
          <w:jc w:val="center"/>
        </w:trPr>
        <w:tc>
          <w:tcPr>
            <w:tcW w:w="4162" w:type="pct"/>
            <w:shd w:val="clear" w:color="auto" w:fill="auto"/>
            <w:vAlign w:val="center"/>
          </w:tcPr>
          <w:p w14:paraId="52CC6D2B"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Podpora 802.1X </w:t>
            </w:r>
            <w:proofErr w:type="spellStart"/>
            <w:r w:rsidRPr="00A80E60">
              <w:rPr>
                <w:rFonts w:eastAsia="Times New Roman" w:cstheme="minorHAnsi"/>
                <w:color w:val="000000"/>
                <w:sz w:val="20"/>
                <w:szCs w:val="20"/>
                <w:lang w:eastAsia="cs-CZ"/>
              </w:rPr>
              <w:t>suplicant</w:t>
            </w:r>
            <w:proofErr w:type="spellEnd"/>
            <w:r w:rsidRPr="00A80E60">
              <w:rPr>
                <w:rFonts w:eastAsia="Times New Roman" w:cstheme="minorHAnsi"/>
                <w:color w:val="000000"/>
                <w:sz w:val="20"/>
                <w:szCs w:val="20"/>
                <w:lang w:eastAsia="cs-CZ"/>
              </w:rPr>
              <w:t>, AP se ověřuje před připojením do LAN</w:t>
            </w:r>
          </w:p>
        </w:tc>
        <w:tc>
          <w:tcPr>
            <w:tcW w:w="838" w:type="pct"/>
            <w:shd w:val="clear" w:color="auto" w:fill="auto"/>
            <w:vAlign w:val="center"/>
          </w:tcPr>
          <w:p w14:paraId="0784F2C6"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6F369545" w14:textId="77777777" w:rsidTr="00646FCE">
        <w:trPr>
          <w:trHeight w:val="288"/>
          <w:jc w:val="center"/>
        </w:trPr>
        <w:tc>
          <w:tcPr>
            <w:tcW w:w="4162" w:type="pct"/>
            <w:shd w:val="clear" w:color="auto" w:fill="auto"/>
            <w:vAlign w:val="center"/>
          </w:tcPr>
          <w:p w14:paraId="1973B8A3"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Volitelně možnost spravovat AP </w:t>
            </w:r>
            <w:proofErr w:type="spellStart"/>
            <w:r w:rsidRPr="00A80E60">
              <w:rPr>
                <w:rFonts w:eastAsia="Times New Roman" w:cstheme="minorHAnsi"/>
                <w:color w:val="000000"/>
                <w:sz w:val="20"/>
                <w:szCs w:val="20"/>
                <w:lang w:eastAsia="cs-CZ"/>
              </w:rPr>
              <w:t>cloud</w:t>
            </w:r>
            <w:proofErr w:type="spellEnd"/>
            <w:r w:rsidRPr="00A80E60">
              <w:rPr>
                <w:rFonts w:eastAsia="Times New Roman" w:cstheme="minorHAnsi"/>
                <w:color w:val="000000"/>
                <w:sz w:val="20"/>
                <w:szCs w:val="20"/>
                <w:lang w:eastAsia="cs-CZ"/>
              </w:rPr>
              <w:t xml:space="preserve"> management nástrojem</w:t>
            </w:r>
          </w:p>
        </w:tc>
        <w:tc>
          <w:tcPr>
            <w:tcW w:w="838" w:type="pct"/>
            <w:shd w:val="clear" w:color="auto" w:fill="auto"/>
            <w:vAlign w:val="center"/>
          </w:tcPr>
          <w:p w14:paraId="077EFC84"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44A6D34C" w14:textId="77777777" w:rsidTr="00646FCE">
        <w:trPr>
          <w:trHeight w:val="288"/>
          <w:jc w:val="center"/>
        </w:trPr>
        <w:tc>
          <w:tcPr>
            <w:tcW w:w="4162" w:type="pct"/>
            <w:shd w:val="clear" w:color="auto" w:fill="auto"/>
            <w:vAlign w:val="center"/>
          </w:tcPr>
          <w:p w14:paraId="1C095967"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CLI formou </w:t>
            </w:r>
            <w:proofErr w:type="spellStart"/>
            <w:r w:rsidRPr="00A80E60">
              <w:rPr>
                <w:rFonts w:eastAsia="Times New Roman" w:cstheme="minorHAnsi"/>
                <w:color w:val="000000"/>
                <w:sz w:val="20"/>
                <w:szCs w:val="20"/>
                <w:lang w:eastAsia="cs-CZ"/>
              </w:rPr>
              <w:t>serial</w:t>
            </w:r>
            <w:proofErr w:type="spellEnd"/>
            <w:r w:rsidRPr="00A80E60">
              <w:rPr>
                <w:rFonts w:eastAsia="Times New Roman" w:cstheme="minorHAnsi"/>
                <w:color w:val="000000"/>
                <w:sz w:val="20"/>
                <w:szCs w:val="20"/>
                <w:lang w:eastAsia="cs-CZ"/>
              </w:rPr>
              <w:t xml:space="preserve"> konsole port a </w:t>
            </w:r>
            <w:proofErr w:type="spellStart"/>
            <w:r w:rsidRPr="00A80E60">
              <w:rPr>
                <w:rFonts w:eastAsia="Times New Roman" w:cstheme="minorHAnsi"/>
                <w:color w:val="000000"/>
                <w:sz w:val="20"/>
                <w:szCs w:val="20"/>
                <w:lang w:eastAsia="cs-CZ"/>
              </w:rPr>
              <w:t>serial</w:t>
            </w:r>
            <w:proofErr w:type="spellEnd"/>
            <w:r w:rsidRPr="00A80E60">
              <w:rPr>
                <w:rFonts w:eastAsia="Times New Roman" w:cstheme="minorHAnsi"/>
                <w:color w:val="000000"/>
                <w:sz w:val="20"/>
                <w:szCs w:val="20"/>
                <w:lang w:eastAsia="cs-CZ"/>
              </w:rPr>
              <w:t xml:space="preserve"> </w:t>
            </w:r>
            <w:proofErr w:type="spellStart"/>
            <w:r w:rsidRPr="00A80E60">
              <w:rPr>
                <w:rFonts w:eastAsia="Times New Roman" w:cstheme="minorHAnsi"/>
                <w:color w:val="000000"/>
                <w:sz w:val="20"/>
                <w:szCs w:val="20"/>
                <w:lang w:eastAsia="cs-CZ"/>
              </w:rPr>
              <w:t>over</w:t>
            </w:r>
            <w:proofErr w:type="spellEnd"/>
            <w:r w:rsidRPr="00A80E60">
              <w:rPr>
                <w:rFonts w:eastAsia="Times New Roman" w:cstheme="minorHAnsi"/>
                <w:color w:val="000000"/>
                <w:sz w:val="20"/>
                <w:szCs w:val="20"/>
                <w:lang w:eastAsia="cs-CZ"/>
              </w:rPr>
              <w:t xml:space="preserve"> </w:t>
            </w:r>
            <w:proofErr w:type="spellStart"/>
            <w:r w:rsidRPr="00A80E60">
              <w:rPr>
                <w:rFonts w:eastAsia="Times New Roman" w:cstheme="minorHAnsi"/>
                <w:color w:val="000000"/>
                <w:sz w:val="20"/>
                <w:szCs w:val="20"/>
                <w:lang w:eastAsia="cs-CZ"/>
              </w:rPr>
              <w:t>bluetooth</w:t>
            </w:r>
            <w:proofErr w:type="spellEnd"/>
          </w:p>
        </w:tc>
        <w:tc>
          <w:tcPr>
            <w:tcW w:w="838" w:type="pct"/>
            <w:shd w:val="clear" w:color="auto" w:fill="auto"/>
            <w:vAlign w:val="center"/>
          </w:tcPr>
          <w:p w14:paraId="2DB77619"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737B1A1A" w14:textId="77777777" w:rsidTr="00646FCE">
        <w:trPr>
          <w:trHeight w:val="288"/>
          <w:jc w:val="center"/>
        </w:trPr>
        <w:tc>
          <w:tcPr>
            <w:tcW w:w="4162" w:type="pct"/>
            <w:shd w:val="clear" w:color="auto" w:fill="auto"/>
            <w:vAlign w:val="center"/>
          </w:tcPr>
          <w:p w14:paraId="4F04F648"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SSHv2, SNMPv2c a SNMPv3</w:t>
            </w:r>
          </w:p>
        </w:tc>
        <w:tc>
          <w:tcPr>
            <w:tcW w:w="838" w:type="pct"/>
            <w:shd w:val="clear" w:color="auto" w:fill="auto"/>
            <w:vAlign w:val="center"/>
          </w:tcPr>
          <w:p w14:paraId="0C6902AC"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332F956E" w14:textId="77777777" w:rsidTr="00646FCE">
        <w:trPr>
          <w:trHeight w:val="288"/>
          <w:jc w:val="center"/>
        </w:trPr>
        <w:tc>
          <w:tcPr>
            <w:tcW w:w="4162" w:type="pct"/>
            <w:shd w:val="clear" w:color="auto" w:fill="auto"/>
            <w:vAlign w:val="center"/>
          </w:tcPr>
          <w:p w14:paraId="54A54F68"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AP podporuje </w:t>
            </w:r>
            <w:proofErr w:type="spellStart"/>
            <w:r w:rsidRPr="00A80E60">
              <w:rPr>
                <w:rFonts w:eastAsia="Times New Roman" w:cstheme="minorHAnsi"/>
                <w:color w:val="000000"/>
                <w:sz w:val="20"/>
                <w:szCs w:val="20"/>
                <w:lang w:eastAsia="cs-CZ"/>
              </w:rPr>
              <w:t>zero</w:t>
            </w:r>
            <w:proofErr w:type="spellEnd"/>
            <w:r w:rsidRPr="00A80E60">
              <w:rPr>
                <w:rFonts w:eastAsia="Times New Roman" w:cstheme="minorHAnsi"/>
                <w:color w:val="000000"/>
                <w:sz w:val="20"/>
                <w:szCs w:val="20"/>
                <w:lang w:eastAsia="cs-CZ"/>
              </w:rPr>
              <w:t xml:space="preserve"> </w:t>
            </w:r>
            <w:proofErr w:type="spellStart"/>
            <w:r w:rsidRPr="00A80E60">
              <w:rPr>
                <w:rFonts w:eastAsia="Times New Roman" w:cstheme="minorHAnsi"/>
                <w:color w:val="000000"/>
                <w:sz w:val="20"/>
                <w:szCs w:val="20"/>
                <w:lang w:eastAsia="cs-CZ"/>
              </w:rPr>
              <w:t>touch</w:t>
            </w:r>
            <w:proofErr w:type="spellEnd"/>
            <w:r w:rsidRPr="00A80E60">
              <w:rPr>
                <w:rFonts w:eastAsia="Times New Roman" w:cstheme="minorHAnsi"/>
                <w:color w:val="000000"/>
                <w:sz w:val="20"/>
                <w:szCs w:val="20"/>
                <w:lang w:eastAsia="cs-CZ"/>
              </w:rPr>
              <w:t xml:space="preserve"> </w:t>
            </w:r>
            <w:proofErr w:type="spellStart"/>
            <w:r w:rsidRPr="00A80E60">
              <w:rPr>
                <w:rFonts w:eastAsia="Times New Roman" w:cstheme="minorHAnsi"/>
                <w:color w:val="000000"/>
                <w:sz w:val="20"/>
                <w:szCs w:val="20"/>
                <w:lang w:eastAsia="cs-CZ"/>
              </w:rPr>
              <w:t>provisioning</w:t>
            </w:r>
            <w:proofErr w:type="spellEnd"/>
            <w:r w:rsidRPr="00A80E60">
              <w:rPr>
                <w:rFonts w:eastAsia="Times New Roman" w:cstheme="minorHAnsi"/>
                <w:color w:val="000000"/>
                <w:sz w:val="20"/>
                <w:szCs w:val="20"/>
                <w:lang w:eastAsia="cs-CZ"/>
              </w:rPr>
              <w:t xml:space="preserve"> pomocí externího management </w:t>
            </w:r>
            <w:proofErr w:type="gramStart"/>
            <w:r w:rsidRPr="00A80E60">
              <w:rPr>
                <w:rFonts w:eastAsia="Times New Roman" w:cstheme="minorHAnsi"/>
                <w:color w:val="000000"/>
                <w:sz w:val="20"/>
                <w:szCs w:val="20"/>
                <w:lang w:eastAsia="cs-CZ"/>
              </w:rPr>
              <w:t>SW jehož</w:t>
            </w:r>
            <w:proofErr w:type="gramEnd"/>
            <w:r w:rsidRPr="00A80E60">
              <w:rPr>
                <w:rFonts w:eastAsia="Times New Roman" w:cstheme="minorHAnsi"/>
                <w:color w:val="000000"/>
                <w:sz w:val="20"/>
                <w:szCs w:val="20"/>
                <w:lang w:eastAsia="cs-CZ"/>
              </w:rPr>
              <w:t xml:space="preserve"> IP adresu získá z </w:t>
            </w:r>
            <w:proofErr w:type="spellStart"/>
            <w:r w:rsidRPr="00A80E60">
              <w:rPr>
                <w:rFonts w:eastAsia="Times New Roman" w:cstheme="minorHAnsi"/>
                <w:color w:val="000000"/>
                <w:sz w:val="20"/>
                <w:szCs w:val="20"/>
                <w:lang w:eastAsia="cs-CZ"/>
              </w:rPr>
              <w:t>cloud</w:t>
            </w:r>
            <w:proofErr w:type="spellEnd"/>
            <w:r w:rsidRPr="00A80E60">
              <w:rPr>
                <w:rFonts w:eastAsia="Times New Roman" w:cstheme="minorHAnsi"/>
                <w:color w:val="000000"/>
                <w:sz w:val="20"/>
                <w:szCs w:val="20"/>
                <w:lang w:eastAsia="cs-CZ"/>
              </w:rPr>
              <w:t xml:space="preserve"> aktivační služby poskytované výrobcem</w:t>
            </w:r>
          </w:p>
        </w:tc>
        <w:tc>
          <w:tcPr>
            <w:tcW w:w="838" w:type="pct"/>
            <w:shd w:val="clear" w:color="auto" w:fill="auto"/>
            <w:vAlign w:val="center"/>
          </w:tcPr>
          <w:p w14:paraId="64E41B46"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74E50AA2" w14:textId="77777777" w:rsidTr="00646FCE">
        <w:trPr>
          <w:trHeight w:val="288"/>
          <w:jc w:val="center"/>
        </w:trPr>
        <w:tc>
          <w:tcPr>
            <w:tcW w:w="4162" w:type="pct"/>
            <w:shd w:val="clear" w:color="auto" w:fill="auto"/>
            <w:vAlign w:val="center"/>
          </w:tcPr>
          <w:p w14:paraId="43846CD6"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Integrované </w:t>
            </w:r>
            <w:proofErr w:type="spellStart"/>
            <w:r w:rsidRPr="00A80E60">
              <w:rPr>
                <w:rFonts w:eastAsia="Times New Roman" w:cstheme="minorHAnsi"/>
                <w:color w:val="000000"/>
                <w:sz w:val="20"/>
                <w:szCs w:val="20"/>
                <w:lang w:eastAsia="cs-CZ"/>
              </w:rPr>
              <w:t>Bluetooth</w:t>
            </w:r>
            <w:proofErr w:type="spellEnd"/>
            <w:r w:rsidRPr="00A80E60">
              <w:rPr>
                <w:rFonts w:eastAsia="Times New Roman" w:cstheme="minorHAnsi"/>
                <w:color w:val="000000"/>
                <w:sz w:val="20"/>
                <w:szCs w:val="20"/>
                <w:lang w:eastAsia="cs-CZ"/>
              </w:rPr>
              <w:t xml:space="preserve"> 5.0 </w:t>
            </w:r>
            <w:proofErr w:type="spellStart"/>
            <w:r w:rsidRPr="00A80E60">
              <w:rPr>
                <w:rFonts w:eastAsia="Times New Roman" w:cstheme="minorHAnsi"/>
                <w:color w:val="000000"/>
                <w:sz w:val="20"/>
                <w:szCs w:val="20"/>
                <w:lang w:eastAsia="cs-CZ"/>
              </w:rPr>
              <w:t>Low</w:t>
            </w:r>
            <w:proofErr w:type="spellEnd"/>
            <w:r w:rsidRPr="00A80E60">
              <w:rPr>
                <w:rFonts w:eastAsia="Times New Roman" w:cstheme="minorHAnsi"/>
                <w:color w:val="000000"/>
                <w:sz w:val="20"/>
                <w:szCs w:val="20"/>
                <w:lang w:eastAsia="cs-CZ"/>
              </w:rPr>
              <w:t xml:space="preserve"> </w:t>
            </w:r>
            <w:proofErr w:type="spellStart"/>
            <w:r w:rsidRPr="00A80E60">
              <w:rPr>
                <w:rFonts w:eastAsia="Times New Roman" w:cstheme="minorHAnsi"/>
                <w:color w:val="000000"/>
                <w:sz w:val="20"/>
                <w:szCs w:val="20"/>
                <w:lang w:eastAsia="cs-CZ"/>
              </w:rPr>
              <w:t>Energy</w:t>
            </w:r>
            <w:proofErr w:type="spellEnd"/>
            <w:r w:rsidRPr="00A80E60">
              <w:rPr>
                <w:rFonts w:eastAsia="Times New Roman" w:cstheme="minorHAnsi"/>
                <w:color w:val="000000"/>
                <w:sz w:val="20"/>
                <w:szCs w:val="20"/>
                <w:lang w:eastAsia="cs-CZ"/>
              </w:rPr>
              <w:t xml:space="preserve"> (BLE) rádio</w:t>
            </w:r>
          </w:p>
        </w:tc>
        <w:tc>
          <w:tcPr>
            <w:tcW w:w="838" w:type="pct"/>
            <w:shd w:val="clear" w:color="auto" w:fill="auto"/>
            <w:vAlign w:val="center"/>
          </w:tcPr>
          <w:p w14:paraId="4A501958"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7265128A" w14:textId="77777777" w:rsidTr="00646FCE">
        <w:trPr>
          <w:trHeight w:val="288"/>
          <w:jc w:val="center"/>
        </w:trPr>
        <w:tc>
          <w:tcPr>
            <w:tcW w:w="4162" w:type="pct"/>
            <w:shd w:val="clear" w:color="auto" w:fill="auto"/>
            <w:vAlign w:val="center"/>
          </w:tcPr>
          <w:p w14:paraId="11D5E310"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sz w:val="20"/>
                <w:szCs w:val="20"/>
              </w:rPr>
              <w:t xml:space="preserve">Integrované </w:t>
            </w:r>
            <w:proofErr w:type="spellStart"/>
            <w:r w:rsidRPr="00A80E60">
              <w:rPr>
                <w:sz w:val="20"/>
                <w:szCs w:val="20"/>
              </w:rPr>
              <w:t>Zigbee</w:t>
            </w:r>
            <w:proofErr w:type="spellEnd"/>
            <w:r w:rsidRPr="00A80E60">
              <w:rPr>
                <w:sz w:val="20"/>
                <w:szCs w:val="20"/>
              </w:rPr>
              <w:t xml:space="preserve"> 802.15.4 rádio</w:t>
            </w:r>
          </w:p>
        </w:tc>
        <w:tc>
          <w:tcPr>
            <w:tcW w:w="838" w:type="pct"/>
            <w:shd w:val="clear" w:color="auto" w:fill="auto"/>
            <w:vAlign w:val="center"/>
          </w:tcPr>
          <w:p w14:paraId="55749A2E"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10290DF5" w14:textId="77777777" w:rsidTr="00646FCE">
        <w:trPr>
          <w:trHeight w:val="288"/>
          <w:jc w:val="center"/>
        </w:trPr>
        <w:tc>
          <w:tcPr>
            <w:tcW w:w="4162" w:type="pct"/>
            <w:shd w:val="clear" w:color="auto" w:fill="auto"/>
            <w:vAlign w:val="center"/>
          </w:tcPr>
          <w:p w14:paraId="2A8537E3" w14:textId="77777777" w:rsidR="00646FCE" w:rsidRPr="00A80E60" w:rsidRDefault="00646FCE" w:rsidP="00BA768F">
            <w:pPr>
              <w:spacing w:after="0" w:line="240" w:lineRule="auto"/>
              <w:jc w:val="both"/>
              <w:rPr>
                <w:sz w:val="20"/>
                <w:szCs w:val="20"/>
              </w:rPr>
            </w:pPr>
            <w:r w:rsidRPr="00A80E60">
              <w:rPr>
                <w:sz w:val="20"/>
                <w:szCs w:val="20"/>
              </w:rPr>
              <w:t>Podpora režimu SLEEP s max. spotřebou energie do 6W</w:t>
            </w:r>
          </w:p>
        </w:tc>
        <w:tc>
          <w:tcPr>
            <w:tcW w:w="838" w:type="pct"/>
            <w:shd w:val="clear" w:color="auto" w:fill="auto"/>
            <w:vAlign w:val="center"/>
          </w:tcPr>
          <w:p w14:paraId="53BDCDC4"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646FCE" w:rsidRPr="00A80E60" w14:paraId="1CF70914" w14:textId="77777777" w:rsidTr="00646FCE">
        <w:trPr>
          <w:trHeight w:val="288"/>
          <w:jc w:val="center"/>
        </w:trPr>
        <w:tc>
          <w:tcPr>
            <w:tcW w:w="4162" w:type="pct"/>
            <w:shd w:val="clear" w:color="auto" w:fill="auto"/>
            <w:vAlign w:val="center"/>
          </w:tcPr>
          <w:p w14:paraId="12092AE7"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Součástí AP je příslušenství pro montáž na zeď nebo strop</w:t>
            </w:r>
          </w:p>
        </w:tc>
        <w:tc>
          <w:tcPr>
            <w:tcW w:w="838" w:type="pct"/>
            <w:shd w:val="clear" w:color="auto" w:fill="auto"/>
            <w:vAlign w:val="center"/>
          </w:tcPr>
          <w:p w14:paraId="04BF8A8E" w14:textId="77777777" w:rsidR="00646FCE" w:rsidRPr="00A80E60" w:rsidRDefault="00646FCE"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bl>
    <w:p w14:paraId="4C240CA5" w14:textId="77777777" w:rsidR="004E477F" w:rsidRPr="00A80E60" w:rsidRDefault="004E477F" w:rsidP="00BA768F">
      <w:pPr>
        <w:pStyle w:val="Bezmezer"/>
        <w:jc w:val="both"/>
        <w:rPr>
          <w:rFonts w:asciiTheme="minorHAnsi" w:hAnsiTheme="minorHAnsi" w:cstheme="minorHAnsi"/>
          <w:sz w:val="20"/>
          <w:szCs w:val="20"/>
        </w:rPr>
      </w:pPr>
    </w:p>
    <w:p w14:paraId="1E06019E" w14:textId="77777777" w:rsidR="004E477F" w:rsidRPr="00A80E60" w:rsidRDefault="004E477F" w:rsidP="00BA768F">
      <w:pPr>
        <w:pStyle w:val="Bezmezer"/>
        <w:jc w:val="both"/>
        <w:rPr>
          <w:rFonts w:asciiTheme="minorHAnsi" w:hAnsiTheme="minorHAnsi" w:cstheme="minorHAnsi"/>
          <w:b/>
          <w:sz w:val="20"/>
          <w:szCs w:val="20"/>
          <w:lang w:val="en-US"/>
        </w:rPr>
      </w:pPr>
      <w:r w:rsidRPr="00A80E60">
        <w:rPr>
          <w:rFonts w:asciiTheme="minorHAnsi" w:hAnsiTheme="minorHAnsi" w:cstheme="minorHAnsi"/>
          <w:b/>
          <w:sz w:val="20"/>
          <w:szCs w:val="20"/>
        </w:rPr>
        <w:t>Ostatní podmínky</w:t>
      </w:r>
      <w:r w:rsidRPr="00A80E60">
        <w:rPr>
          <w:rFonts w:asciiTheme="minorHAnsi" w:hAnsiTheme="minorHAnsi" w:cstheme="minorHAnsi"/>
          <w:b/>
          <w:sz w:val="20"/>
          <w:szCs w:val="20"/>
          <w:lang w:val="en-US"/>
        </w:rPr>
        <w:t>:</w:t>
      </w:r>
    </w:p>
    <w:p w14:paraId="6778BE8C" w14:textId="77777777" w:rsidR="004E477F" w:rsidRPr="00A80E60" w:rsidRDefault="004E477F" w:rsidP="00BA768F">
      <w:pPr>
        <w:pStyle w:val="Odstavecseseznamem"/>
        <w:numPr>
          <w:ilvl w:val="0"/>
          <w:numId w:val="1"/>
        </w:numPr>
        <w:contextualSpacing/>
        <w:jc w:val="both"/>
        <w:rPr>
          <w:rFonts w:asciiTheme="minorHAnsi" w:hAnsiTheme="minorHAnsi" w:cstheme="minorHAnsi"/>
          <w:sz w:val="20"/>
          <w:szCs w:val="20"/>
        </w:rPr>
      </w:pPr>
      <w:r w:rsidRPr="00A80E60">
        <w:rPr>
          <w:rFonts w:asciiTheme="minorHAnsi" w:hAnsiTheme="minorHAnsi" w:cstheme="minorHAnsi"/>
          <w:sz w:val="20"/>
          <w:szCs w:val="20"/>
        </w:rPr>
        <w:t xml:space="preserve">Hardware </w:t>
      </w:r>
      <w:proofErr w:type="spellStart"/>
      <w:r w:rsidRPr="00A80E60">
        <w:rPr>
          <w:rFonts w:asciiTheme="minorHAnsi" w:hAnsiTheme="minorHAnsi" w:cstheme="minorHAnsi"/>
          <w:sz w:val="20"/>
          <w:szCs w:val="20"/>
        </w:rPr>
        <w:t>musí</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být</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dodán</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zcela</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nový</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plně</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funkční</w:t>
      </w:r>
      <w:proofErr w:type="spellEnd"/>
      <w:r w:rsidRPr="00A80E60">
        <w:rPr>
          <w:rFonts w:asciiTheme="minorHAnsi" w:hAnsiTheme="minorHAnsi" w:cstheme="minorHAnsi"/>
          <w:sz w:val="20"/>
          <w:szCs w:val="20"/>
        </w:rPr>
        <w:t xml:space="preserve"> a </w:t>
      </w:r>
      <w:proofErr w:type="spellStart"/>
      <w:r w:rsidRPr="00A80E60">
        <w:rPr>
          <w:rFonts w:asciiTheme="minorHAnsi" w:hAnsiTheme="minorHAnsi" w:cstheme="minorHAnsi"/>
          <w:sz w:val="20"/>
          <w:szCs w:val="20"/>
        </w:rPr>
        <w:t>kompletní</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včetně</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příslušenství</w:t>
      </w:r>
      <w:proofErr w:type="spellEnd"/>
      <w:r w:rsidRPr="00A80E60">
        <w:rPr>
          <w:rFonts w:asciiTheme="minorHAnsi" w:hAnsiTheme="minorHAnsi" w:cstheme="minorHAnsi"/>
          <w:sz w:val="20"/>
          <w:szCs w:val="20"/>
        </w:rPr>
        <w:t>).</w:t>
      </w:r>
    </w:p>
    <w:p w14:paraId="1E32EAE3" w14:textId="77777777" w:rsidR="004E477F" w:rsidRPr="00A80E60" w:rsidRDefault="004E477F" w:rsidP="00BA768F">
      <w:pPr>
        <w:pStyle w:val="Odstavecseseznamem"/>
        <w:numPr>
          <w:ilvl w:val="0"/>
          <w:numId w:val="1"/>
        </w:numPr>
        <w:contextualSpacing/>
        <w:jc w:val="both"/>
        <w:rPr>
          <w:rFonts w:asciiTheme="minorHAnsi" w:hAnsiTheme="minorHAnsi" w:cstheme="minorHAnsi"/>
          <w:sz w:val="20"/>
          <w:szCs w:val="20"/>
        </w:rPr>
      </w:pPr>
      <w:proofErr w:type="spellStart"/>
      <w:r w:rsidRPr="00A80E60">
        <w:rPr>
          <w:rFonts w:asciiTheme="minorHAnsi" w:hAnsiTheme="minorHAnsi" w:cstheme="minorHAnsi"/>
          <w:sz w:val="20"/>
          <w:szCs w:val="20"/>
        </w:rPr>
        <w:t>Dodávka</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musí</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obsahovat</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veškeré</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potřebné</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licence</w:t>
      </w:r>
      <w:proofErr w:type="spellEnd"/>
      <w:r w:rsidRPr="00A80E60">
        <w:rPr>
          <w:rFonts w:asciiTheme="minorHAnsi" w:hAnsiTheme="minorHAnsi" w:cstheme="minorHAnsi"/>
          <w:sz w:val="20"/>
          <w:szCs w:val="20"/>
        </w:rPr>
        <w:t xml:space="preserve"> pro </w:t>
      </w:r>
      <w:proofErr w:type="spellStart"/>
      <w:r w:rsidRPr="00A80E60">
        <w:rPr>
          <w:rFonts w:asciiTheme="minorHAnsi" w:hAnsiTheme="minorHAnsi" w:cstheme="minorHAnsi"/>
          <w:sz w:val="20"/>
          <w:szCs w:val="20"/>
        </w:rPr>
        <w:t>spln</w:t>
      </w:r>
      <w:r w:rsidRPr="00A80E60">
        <w:rPr>
          <w:rFonts w:asciiTheme="minorHAnsi" w:hAnsiTheme="minorHAnsi" w:cstheme="minorHAnsi"/>
          <w:sz w:val="20"/>
          <w:szCs w:val="20"/>
          <w:lang w:val="cs-CZ"/>
        </w:rPr>
        <w:t>ění</w:t>
      </w:r>
      <w:proofErr w:type="spellEnd"/>
      <w:r w:rsidRPr="00A80E60">
        <w:rPr>
          <w:rFonts w:asciiTheme="minorHAnsi" w:hAnsiTheme="minorHAnsi" w:cstheme="minorHAnsi"/>
          <w:sz w:val="20"/>
          <w:szCs w:val="20"/>
          <w:lang w:val="cs-CZ"/>
        </w:rPr>
        <w:t xml:space="preserve"> požadovaných</w:t>
      </w:r>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vlastností</w:t>
      </w:r>
      <w:proofErr w:type="spellEnd"/>
      <w:r w:rsidRPr="00A80E60">
        <w:rPr>
          <w:rFonts w:asciiTheme="minorHAnsi" w:hAnsiTheme="minorHAnsi" w:cstheme="minorHAnsi"/>
          <w:sz w:val="20"/>
          <w:szCs w:val="20"/>
        </w:rPr>
        <w:t xml:space="preserve"> a </w:t>
      </w:r>
      <w:proofErr w:type="spellStart"/>
      <w:r w:rsidRPr="00A80E60">
        <w:rPr>
          <w:rFonts w:asciiTheme="minorHAnsi" w:hAnsiTheme="minorHAnsi" w:cstheme="minorHAnsi"/>
          <w:sz w:val="20"/>
          <w:szCs w:val="20"/>
        </w:rPr>
        <w:t>parametrů</w:t>
      </w:r>
      <w:proofErr w:type="spellEnd"/>
      <w:r w:rsidRPr="00A80E60">
        <w:rPr>
          <w:rFonts w:asciiTheme="minorHAnsi" w:hAnsiTheme="minorHAnsi" w:cstheme="minorHAnsi"/>
          <w:sz w:val="20"/>
          <w:szCs w:val="20"/>
        </w:rPr>
        <w:t>.</w:t>
      </w:r>
    </w:p>
    <w:p w14:paraId="2269BAC4" w14:textId="77777777" w:rsidR="004E477F" w:rsidRPr="00A80E60" w:rsidRDefault="004E477F" w:rsidP="00BA768F">
      <w:pPr>
        <w:pStyle w:val="Odstavecseseznamem"/>
        <w:numPr>
          <w:ilvl w:val="0"/>
          <w:numId w:val="1"/>
        </w:numPr>
        <w:contextualSpacing/>
        <w:jc w:val="both"/>
        <w:rPr>
          <w:rFonts w:asciiTheme="minorHAnsi" w:hAnsiTheme="minorHAnsi" w:cstheme="minorHAnsi"/>
          <w:sz w:val="20"/>
          <w:szCs w:val="20"/>
        </w:rPr>
      </w:pPr>
      <w:r w:rsidRPr="00A80E60">
        <w:rPr>
          <w:rFonts w:asciiTheme="minorHAnsi" w:hAnsiTheme="minorHAnsi" w:cstheme="minorHAnsi"/>
          <w:sz w:val="20"/>
          <w:szCs w:val="20"/>
        </w:rPr>
        <w:t xml:space="preserve">Je </w:t>
      </w:r>
      <w:proofErr w:type="spellStart"/>
      <w:r w:rsidRPr="00A80E60">
        <w:rPr>
          <w:rFonts w:asciiTheme="minorHAnsi" w:hAnsiTheme="minorHAnsi" w:cstheme="minorHAnsi"/>
          <w:sz w:val="20"/>
          <w:szCs w:val="20"/>
        </w:rPr>
        <w:t>požadována</w:t>
      </w:r>
      <w:proofErr w:type="spellEnd"/>
      <w:r w:rsidRPr="00A80E60">
        <w:rPr>
          <w:rFonts w:asciiTheme="minorHAnsi" w:hAnsiTheme="minorHAnsi" w:cstheme="minorHAnsi"/>
          <w:sz w:val="20"/>
          <w:szCs w:val="20"/>
        </w:rPr>
        <w:t xml:space="preserve"> z</w:t>
      </w:r>
      <w:proofErr w:type="spellStart"/>
      <w:r w:rsidRPr="00A80E60">
        <w:rPr>
          <w:rFonts w:asciiTheme="minorHAnsi" w:hAnsiTheme="minorHAnsi" w:cstheme="minorHAnsi"/>
          <w:sz w:val="20"/>
          <w:szCs w:val="20"/>
          <w:lang w:val="cs-CZ"/>
        </w:rPr>
        <w:t>áruka</w:t>
      </w:r>
      <w:proofErr w:type="spellEnd"/>
      <w:r w:rsidRPr="00A80E60">
        <w:rPr>
          <w:rFonts w:asciiTheme="minorHAnsi" w:hAnsiTheme="minorHAnsi" w:cstheme="minorHAnsi"/>
          <w:sz w:val="20"/>
          <w:szCs w:val="20"/>
          <w:lang w:val="cs-CZ"/>
        </w:rPr>
        <w:t xml:space="preserve"> </w:t>
      </w:r>
      <w:proofErr w:type="gramStart"/>
      <w:r w:rsidRPr="00A80E60">
        <w:rPr>
          <w:rFonts w:asciiTheme="minorHAnsi" w:hAnsiTheme="minorHAnsi" w:cstheme="minorHAnsi"/>
          <w:sz w:val="20"/>
          <w:szCs w:val="20"/>
          <w:lang w:val="cs-CZ"/>
        </w:rPr>
        <w:t>na</w:t>
      </w:r>
      <w:proofErr w:type="gramEnd"/>
      <w:r w:rsidRPr="00A80E60">
        <w:rPr>
          <w:rFonts w:asciiTheme="minorHAnsi" w:hAnsiTheme="minorHAnsi" w:cstheme="minorHAnsi"/>
          <w:sz w:val="20"/>
          <w:szCs w:val="20"/>
          <w:lang w:val="cs-CZ"/>
        </w:rPr>
        <w:t xml:space="preserve"> </w:t>
      </w:r>
      <w:r w:rsidRPr="00A80E60">
        <w:rPr>
          <w:rFonts w:asciiTheme="minorHAnsi" w:hAnsiTheme="minorHAnsi" w:cstheme="minorHAnsi"/>
          <w:sz w:val="20"/>
          <w:szCs w:val="20"/>
        </w:rPr>
        <w:t xml:space="preserve">hardware v </w:t>
      </w:r>
      <w:proofErr w:type="spellStart"/>
      <w:r w:rsidRPr="00A80E60">
        <w:rPr>
          <w:rFonts w:asciiTheme="minorHAnsi" w:hAnsiTheme="minorHAnsi" w:cstheme="minorHAnsi"/>
          <w:sz w:val="20"/>
          <w:szCs w:val="20"/>
        </w:rPr>
        <w:t>délce</w:t>
      </w:r>
      <w:proofErr w:type="spellEnd"/>
      <w:r w:rsidRPr="00A80E60">
        <w:rPr>
          <w:rFonts w:asciiTheme="minorHAnsi" w:hAnsiTheme="minorHAnsi" w:cstheme="minorHAnsi"/>
          <w:sz w:val="20"/>
          <w:szCs w:val="20"/>
        </w:rPr>
        <w:t xml:space="preserve"> 60 </w:t>
      </w:r>
      <w:proofErr w:type="spellStart"/>
      <w:r w:rsidRPr="00A80E60">
        <w:rPr>
          <w:rFonts w:asciiTheme="minorHAnsi" w:hAnsiTheme="minorHAnsi" w:cstheme="minorHAnsi"/>
          <w:sz w:val="20"/>
          <w:szCs w:val="20"/>
        </w:rPr>
        <w:t>měsíců</w:t>
      </w:r>
      <w:proofErr w:type="spellEnd"/>
      <w:r w:rsidRPr="00A80E60">
        <w:rPr>
          <w:rFonts w:asciiTheme="minorHAnsi" w:hAnsiTheme="minorHAnsi" w:cstheme="minorHAnsi"/>
          <w:sz w:val="20"/>
          <w:szCs w:val="20"/>
        </w:rPr>
        <w:t xml:space="preserve">. Tato </w:t>
      </w:r>
      <w:proofErr w:type="spellStart"/>
      <w:r w:rsidRPr="00A80E60">
        <w:rPr>
          <w:rFonts w:asciiTheme="minorHAnsi" w:hAnsiTheme="minorHAnsi" w:cstheme="minorHAnsi"/>
          <w:sz w:val="20"/>
          <w:szCs w:val="20"/>
        </w:rPr>
        <w:t>záruka</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mus</w:t>
      </w:r>
      <w:proofErr w:type="spellEnd"/>
      <w:r w:rsidRPr="00A80E60">
        <w:rPr>
          <w:rFonts w:asciiTheme="minorHAnsi" w:hAnsiTheme="minorHAnsi" w:cstheme="minorHAnsi"/>
          <w:sz w:val="20"/>
          <w:szCs w:val="20"/>
          <w:lang w:val="cs-CZ"/>
        </w:rPr>
        <w:t>í být</w:t>
      </w:r>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garantovaná</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výrobcem</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zařízení</w:t>
      </w:r>
      <w:proofErr w:type="spellEnd"/>
      <w:r w:rsidRPr="00A80E60">
        <w:rPr>
          <w:rFonts w:asciiTheme="minorHAnsi" w:hAnsiTheme="minorHAnsi" w:cstheme="minorHAnsi"/>
          <w:sz w:val="20"/>
          <w:szCs w:val="20"/>
        </w:rPr>
        <w:t>.</w:t>
      </w:r>
    </w:p>
    <w:p w14:paraId="4D2EC2CD" w14:textId="77777777" w:rsidR="004E477F" w:rsidRPr="00A80E60" w:rsidRDefault="004E477F" w:rsidP="00BA768F">
      <w:pPr>
        <w:pStyle w:val="Odstavecseseznamem"/>
        <w:numPr>
          <w:ilvl w:val="0"/>
          <w:numId w:val="1"/>
        </w:numPr>
        <w:contextualSpacing/>
        <w:jc w:val="both"/>
        <w:rPr>
          <w:rFonts w:asciiTheme="minorHAnsi" w:hAnsiTheme="minorHAnsi" w:cstheme="minorHAnsi"/>
          <w:sz w:val="20"/>
          <w:szCs w:val="20"/>
        </w:rPr>
      </w:pPr>
      <w:proofErr w:type="spellStart"/>
      <w:r w:rsidRPr="00A80E60">
        <w:rPr>
          <w:rFonts w:asciiTheme="minorHAnsi" w:hAnsiTheme="minorHAnsi" w:cstheme="minorHAnsi"/>
          <w:sz w:val="20"/>
          <w:szCs w:val="20"/>
        </w:rPr>
        <w:t>Uchazeč</w:t>
      </w:r>
      <w:proofErr w:type="spellEnd"/>
      <w:r w:rsidRPr="00A80E60">
        <w:rPr>
          <w:rFonts w:asciiTheme="minorHAnsi" w:hAnsiTheme="minorHAnsi" w:cstheme="minorHAnsi"/>
          <w:sz w:val="20"/>
          <w:szCs w:val="20"/>
        </w:rPr>
        <w:t xml:space="preserve"> je </w:t>
      </w:r>
      <w:proofErr w:type="spellStart"/>
      <w:r w:rsidRPr="00A80E60">
        <w:rPr>
          <w:rFonts w:asciiTheme="minorHAnsi" w:hAnsiTheme="minorHAnsi" w:cstheme="minorHAnsi"/>
          <w:sz w:val="20"/>
          <w:szCs w:val="20"/>
        </w:rPr>
        <w:t>povinen</w:t>
      </w:r>
      <w:proofErr w:type="spellEnd"/>
      <w:r w:rsidRPr="00A80E60">
        <w:rPr>
          <w:rFonts w:asciiTheme="minorHAnsi" w:hAnsiTheme="minorHAnsi" w:cstheme="minorHAnsi"/>
          <w:sz w:val="20"/>
          <w:szCs w:val="20"/>
        </w:rPr>
        <w:t xml:space="preserve"> s </w:t>
      </w:r>
      <w:proofErr w:type="spellStart"/>
      <w:r w:rsidRPr="00A80E60">
        <w:rPr>
          <w:rFonts w:asciiTheme="minorHAnsi" w:hAnsiTheme="minorHAnsi" w:cstheme="minorHAnsi"/>
          <w:sz w:val="20"/>
          <w:szCs w:val="20"/>
        </w:rPr>
        <w:t>dodávkou</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doložit</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oficiální</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potvrzení</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lokálního</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zastoupení</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výrobce</w:t>
      </w:r>
      <w:proofErr w:type="spellEnd"/>
      <w:r w:rsidRPr="00A80E60">
        <w:rPr>
          <w:rFonts w:asciiTheme="minorHAnsi" w:hAnsiTheme="minorHAnsi" w:cstheme="minorHAnsi"/>
          <w:sz w:val="20"/>
          <w:szCs w:val="20"/>
        </w:rPr>
        <w:t xml:space="preserve"> o </w:t>
      </w:r>
      <w:proofErr w:type="spellStart"/>
      <w:r w:rsidRPr="00A80E60">
        <w:rPr>
          <w:rFonts w:asciiTheme="minorHAnsi" w:hAnsiTheme="minorHAnsi" w:cstheme="minorHAnsi"/>
          <w:sz w:val="20"/>
          <w:szCs w:val="20"/>
        </w:rPr>
        <w:t>všech</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dodávaných</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zařízeních</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seznam</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sériových</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čísel</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dodávaných</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zařízení</w:t>
      </w:r>
      <w:proofErr w:type="spellEnd"/>
      <w:r w:rsidRPr="00A80E60">
        <w:rPr>
          <w:rFonts w:asciiTheme="minorHAnsi" w:hAnsiTheme="minorHAnsi" w:cstheme="minorHAnsi"/>
          <w:sz w:val="20"/>
          <w:szCs w:val="20"/>
        </w:rPr>
        <w:t xml:space="preserve">) pro </w:t>
      </w:r>
      <w:proofErr w:type="spellStart"/>
      <w:r w:rsidRPr="00A80E60">
        <w:rPr>
          <w:rFonts w:asciiTheme="minorHAnsi" w:hAnsiTheme="minorHAnsi" w:cstheme="minorHAnsi"/>
          <w:sz w:val="20"/>
          <w:szCs w:val="20"/>
        </w:rPr>
        <w:t>český</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trh</w:t>
      </w:r>
      <w:proofErr w:type="spellEnd"/>
      <w:r w:rsidRPr="00A80E60">
        <w:rPr>
          <w:rFonts w:asciiTheme="minorHAnsi" w:hAnsiTheme="minorHAnsi" w:cstheme="minorHAnsi"/>
          <w:sz w:val="20"/>
          <w:szCs w:val="20"/>
        </w:rPr>
        <w:t>.</w:t>
      </w:r>
    </w:p>
    <w:p w14:paraId="15F404E6" w14:textId="77777777" w:rsidR="004E477F" w:rsidRPr="00A80E60" w:rsidRDefault="004E477F" w:rsidP="00BA768F">
      <w:pPr>
        <w:contextualSpacing/>
        <w:jc w:val="both"/>
        <w:rPr>
          <w:rFonts w:cstheme="minorHAnsi"/>
          <w:sz w:val="20"/>
          <w:szCs w:val="20"/>
        </w:rPr>
      </w:pPr>
    </w:p>
    <w:p w14:paraId="0DD65882" w14:textId="62E6D80C" w:rsidR="004E477F" w:rsidRPr="00A80E60" w:rsidRDefault="004E477F" w:rsidP="00BA768F">
      <w:pPr>
        <w:jc w:val="both"/>
        <w:rPr>
          <w:b/>
          <w:bCs/>
          <w:sz w:val="20"/>
          <w:szCs w:val="20"/>
        </w:rPr>
      </w:pPr>
      <w:r w:rsidRPr="00A80E60">
        <w:rPr>
          <w:b/>
          <w:bCs/>
          <w:sz w:val="20"/>
          <w:szCs w:val="20"/>
        </w:rPr>
        <w:t>Management – Specifikace požadavků</w:t>
      </w:r>
      <w:r w:rsidRPr="00A80E60">
        <w:t xml:space="preserve"> </w:t>
      </w:r>
      <w:r w:rsidRPr="00A80E60">
        <w:rPr>
          <w:b/>
          <w:bCs/>
          <w:sz w:val="20"/>
          <w:szCs w:val="20"/>
        </w:rPr>
        <w:t>v počtu 3</w:t>
      </w:r>
      <w:r w:rsidR="00083C9B" w:rsidRPr="00A80E60">
        <w:rPr>
          <w:b/>
          <w:bCs/>
          <w:sz w:val="20"/>
          <w:szCs w:val="20"/>
        </w:rPr>
        <w:t>7</w:t>
      </w:r>
      <w:r w:rsidRPr="00A80E60">
        <w:rPr>
          <w:b/>
          <w:bCs/>
          <w:sz w:val="20"/>
          <w:szCs w:val="20"/>
        </w:rPr>
        <w:t xml:space="preserve"> ks včetně podpory a potřebného SW na 5 let</w:t>
      </w:r>
    </w:p>
    <w:tbl>
      <w:tblPr>
        <w:tblW w:w="4267" w:type="pct"/>
        <w:tblInd w:w="557" w:type="dxa"/>
        <w:tblCellMar>
          <w:left w:w="70" w:type="dxa"/>
          <w:right w:w="70" w:type="dxa"/>
        </w:tblCellMar>
        <w:tblLook w:val="04A0" w:firstRow="1" w:lastRow="0" w:firstColumn="1" w:lastColumn="0" w:noHBand="0" w:noVBand="1"/>
      </w:tblPr>
      <w:tblGrid>
        <w:gridCol w:w="5573"/>
        <w:gridCol w:w="2161"/>
      </w:tblGrid>
      <w:tr w:rsidR="009F4F7E" w:rsidRPr="00A80E60" w14:paraId="6DF65332" w14:textId="77777777" w:rsidTr="002150EF">
        <w:trPr>
          <w:trHeight w:val="288"/>
        </w:trPr>
        <w:tc>
          <w:tcPr>
            <w:tcW w:w="3603" w:type="pct"/>
            <w:tcBorders>
              <w:top w:val="single" w:sz="4" w:space="0" w:color="auto"/>
              <w:left w:val="single" w:sz="4" w:space="0" w:color="auto"/>
              <w:bottom w:val="single" w:sz="4" w:space="0" w:color="auto"/>
              <w:right w:val="single" w:sz="4" w:space="0" w:color="auto"/>
            </w:tcBorders>
            <w:shd w:val="clear" w:color="000000" w:fill="C0C0C0"/>
            <w:vAlign w:val="center"/>
            <w:hideMark/>
          </w:tcPr>
          <w:p w14:paraId="730E3AC8" w14:textId="77777777" w:rsidR="009F4F7E" w:rsidRPr="00A80E60" w:rsidRDefault="009F4F7E" w:rsidP="00BA768F">
            <w:pPr>
              <w:spacing w:after="0" w:line="240" w:lineRule="auto"/>
              <w:jc w:val="both"/>
              <w:rPr>
                <w:rFonts w:ascii="Calibri" w:eastAsia="Times New Roman" w:hAnsi="Calibri" w:cs="Calibri"/>
                <w:b/>
                <w:bCs/>
                <w:color w:val="000000"/>
                <w:sz w:val="20"/>
                <w:szCs w:val="20"/>
                <w:lang w:eastAsia="cs-CZ"/>
              </w:rPr>
            </w:pPr>
            <w:r w:rsidRPr="00A80E60">
              <w:rPr>
                <w:rFonts w:ascii="Calibri" w:eastAsia="Times New Roman" w:hAnsi="Calibri" w:cs="Calibri"/>
                <w:b/>
                <w:bCs/>
                <w:color w:val="000000"/>
                <w:sz w:val="20"/>
                <w:szCs w:val="20"/>
                <w:lang w:eastAsia="cs-CZ"/>
              </w:rPr>
              <w:t>Požadavek na funkcionalitu</w:t>
            </w:r>
          </w:p>
        </w:tc>
        <w:tc>
          <w:tcPr>
            <w:tcW w:w="1397" w:type="pct"/>
            <w:tcBorders>
              <w:top w:val="single" w:sz="4" w:space="0" w:color="auto"/>
              <w:left w:val="nil"/>
              <w:bottom w:val="single" w:sz="4" w:space="0" w:color="auto"/>
              <w:right w:val="single" w:sz="4" w:space="0" w:color="auto"/>
            </w:tcBorders>
            <w:shd w:val="clear" w:color="000000" w:fill="C0C0C0"/>
            <w:vAlign w:val="center"/>
            <w:hideMark/>
          </w:tcPr>
          <w:p w14:paraId="03F1F668" w14:textId="77777777" w:rsidR="009F4F7E" w:rsidRPr="00A80E60" w:rsidRDefault="009F4F7E" w:rsidP="00BA768F">
            <w:pPr>
              <w:spacing w:after="0" w:line="240" w:lineRule="auto"/>
              <w:jc w:val="both"/>
              <w:rPr>
                <w:rFonts w:ascii="Calibri" w:eastAsia="Times New Roman" w:hAnsi="Calibri" w:cs="Calibri"/>
                <w:b/>
                <w:bCs/>
                <w:color w:val="000000"/>
                <w:sz w:val="20"/>
                <w:szCs w:val="20"/>
                <w:lang w:eastAsia="cs-CZ"/>
              </w:rPr>
            </w:pPr>
            <w:r w:rsidRPr="00A80E60">
              <w:rPr>
                <w:rFonts w:ascii="Calibri" w:eastAsia="Times New Roman" w:hAnsi="Calibri" w:cs="Calibri"/>
                <w:b/>
                <w:bCs/>
                <w:color w:val="000000"/>
                <w:sz w:val="20"/>
                <w:szCs w:val="20"/>
                <w:lang w:eastAsia="cs-CZ"/>
              </w:rPr>
              <w:t>Minimální požadavky</w:t>
            </w:r>
          </w:p>
        </w:tc>
      </w:tr>
      <w:tr w:rsidR="009F4F7E" w:rsidRPr="00A80E60" w14:paraId="701F7DAB" w14:textId="77777777" w:rsidTr="002150EF">
        <w:trPr>
          <w:trHeight w:val="288"/>
        </w:trPr>
        <w:tc>
          <w:tcPr>
            <w:tcW w:w="36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E29E7A" w14:textId="77777777" w:rsidR="009F4F7E" w:rsidRPr="00A80E60" w:rsidRDefault="009F4F7E" w:rsidP="00BA768F">
            <w:pPr>
              <w:spacing w:after="0" w:line="240" w:lineRule="auto"/>
              <w:jc w:val="both"/>
              <w:rPr>
                <w:rFonts w:ascii="Calibri" w:eastAsia="Times New Roman" w:hAnsi="Calibri" w:cs="Calibri"/>
                <w:b/>
                <w:bCs/>
                <w:color w:val="000000"/>
                <w:sz w:val="20"/>
                <w:szCs w:val="20"/>
                <w:lang w:eastAsia="cs-CZ"/>
              </w:rPr>
            </w:pPr>
            <w:r w:rsidRPr="00A80E60">
              <w:rPr>
                <w:rFonts w:ascii="Calibri" w:eastAsia="Times New Roman" w:hAnsi="Calibri" w:cs="Calibri"/>
                <w:b/>
                <w:bCs/>
                <w:color w:val="000000"/>
                <w:sz w:val="20"/>
                <w:szCs w:val="20"/>
                <w:lang w:eastAsia="cs-CZ"/>
              </w:rPr>
              <w:t>Základní vlastnosti</w:t>
            </w:r>
          </w:p>
        </w:tc>
        <w:tc>
          <w:tcPr>
            <w:tcW w:w="1397" w:type="pct"/>
            <w:tcBorders>
              <w:top w:val="single" w:sz="4" w:space="0" w:color="auto"/>
              <w:left w:val="nil"/>
              <w:bottom w:val="single" w:sz="4" w:space="0" w:color="auto"/>
              <w:right w:val="single" w:sz="4" w:space="0" w:color="auto"/>
            </w:tcBorders>
            <w:shd w:val="clear" w:color="auto" w:fill="auto"/>
            <w:vAlign w:val="center"/>
            <w:hideMark/>
          </w:tcPr>
          <w:p w14:paraId="19E664CC"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p>
        </w:tc>
      </w:tr>
      <w:tr w:rsidR="009F4F7E" w:rsidRPr="00A80E60" w14:paraId="7D027258"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hideMark/>
          </w:tcPr>
          <w:p w14:paraId="03250CB3"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Management nástroj pro správu </w:t>
            </w:r>
            <w:proofErr w:type="spellStart"/>
            <w:r w:rsidRPr="00A80E60">
              <w:rPr>
                <w:rFonts w:ascii="Calibri" w:eastAsia="Times New Roman" w:hAnsi="Calibri" w:cs="Calibri"/>
                <w:color w:val="000000"/>
                <w:sz w:val="20"/>
                <w:szCs w:val="20"/>
                <w:lang w:eastAsia="cs-CZ"/>
              </w:rPr>
              <w:t>WiFi</w:t>
            </w:r>
            <w:proofErr w:type="spellEnd"/>
            <w:r w:rsidRPr="00A80E60">
              <w:rPr>
                <w:rFonts w:ascii="Calibri" w:eastAsia="Times New Roman" w:hAnsi="Calibri" w:cs="Calibri"/>
                <w:color w:val="000000"/>
                <w:sz w:val="20"/>
                <w:szCs w:val="20"/>
                <w:lang w:eastAsia="cs-CZ"/>
              </w:rPr>
              <w:t xml:space="preserve"> sítě s podporou správy produktů výrobce a kompatibilní s nabízenými AP a </w:t>
            </w:r>
            <w:proofErr w:type="spellStart"/>
            <w:r w:rsidRPr="00A80E60">
              <w:rPr>
                <w:rFonts w:ascii="Calibri" w:eastAsia="Times New Roman" w:hAnsi="Calibri" w:cs="Calibri"/>
                <w:color w:val="000000"/>
                <w:sz w:val="20"/>
                <w:szCs w:val="20"/>
                <w:lang w:eastAsia="cs-CZ"/>
              </w:rPr>
              <w:t>switchem</w:t>
            </w:r>
            <w:proofErr w:type="spellEnd"/>
            <w:r w:rsidRPr="00A80E60">
              <w:rPr>
                <w:rFonts w:ascii="Calibri" w:eastAsia="Times New Roman" w:hAnsi="Calibri" w:cs="Calibri"/>
                <w:color w:val="000000"/>
                <w:sz w:val="20"/>
                <w:szCs w:val="20"/>
                <w:lang w:eastAsia="cs-CZ"/>
              </w:rPr>
              <w:t>.</w:t>
            </w:r>
          </w:p>
        </w:tc>
        <w:tc>
          <w:tcPr>
            <w:tcW w:w="1397" w:type="pct"/>
            <w:tcBorders>
              <w:top w:val="nil"/>
              <w:left w:val="nil"/>
              <w:bottom w:val="single" w:sz="4" w:space="0" w:color="auto"/>
              <w:right w:val="single" w:sz="4" w:space="0" w:color="auto"/>
            </w:tcBorders>
            <w:shd w:val="clear" w:color="auto" w:fill="auto"/>
            <w:vAlign w:val="center"/>
            <w:hideMark/>
          </w:tcPr>
          <w:p w14:paraId="3F64E101"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9F4F7E" w:rsidRPr="00A80E60" w14:paraId="1144A3EE"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hideMark/>
          </w:tcPr>
          <w:p w14:paraId="61E9A45C"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Virtuální </w:t>
            </w:r>
            <w:proofErr w:type="spellStart"/>
            <w:r w:rsidRPr="00A80E60">
              <w:rPr>
                <w:rFonts w:ascii="Calibri" w:eastAsia="Times New Roman" w:hAnsi="Calibri" w:cs="Calibri"/>
                <w:color w:val="000000"/>
                <w:sz w:val="20"/>
                <w:szCs w:val="20"/>
                <w:lang w:eastAsia="cs-CZ"/>
              </w:rPr>
              <w:t>appliance</w:t>
            </w:r>
            <w:proofErr w:type="spellEnd"/>
            <w:r w:rsidRPr="00A80E60">
              <w:rPr>
                <w:rFonts w:ascii="Calibri" w:eastAsia="Times New Roman" w:hAnsi="Calibri" w:cs="Calibri"/>
                <w:color w:val="000000"/>
                <w:sz w:val="20"/>
                <w:szCs w:val="20"/>
                <w:lang w:eastAsia="cs-CZ"/>
              </w:rPr>
              <w:t xml:space="preserve"> </w:t>
            </w:r>
            <w:r w:rsidRPr="00A80E60">
              <w:rPr>
                <w:rFonts w:ascii="Calibri" w:eastAsia="Times New Roman" w:hAnsi="Calibri" w:cs="Calibri"/>
                <w:color w:val="000000"/>
                <w:sz w:val="20"/>
                <w:szCs w:val="20"/>
                <w:lang w:val="en-US" w:eastAsia="cs-CZ"/>
              </w:rPr>
              <w:t>(OVA form</w:t>
            </w:r>
            <w:proofErr w:type="spellStart"/>
            <w:r w:rsidRPr="00A80E60">
              <w:rPr>
                <w:rFonts w:ascii="Calibri" w:eastAsia="Times New Roman" w:hAnsi="Calibri" w:cs="Calibri"/>
                <w:color w:val="000000"/>
                <w:sz w:val="20"/>
                <w:szCs w:val="20"/>
                <w:lang w:eastAsia="cs-CZ"/>
              </w:rPr>
              <w:t>át</w:t>
            </w:r>
            <w:proofErr w:type="spellEnd"/>
            <w:r w:rsidRPr="00A80E60">
              <w:rPr>
                <w:rFonts w:ascii="Calibri" w:eastAsia="Times New Roman" w:hAnsi="Calibri" w:cs="Calibri"/>
                <w:color w:val="000000"/>
                <w:sz w:val="20"/>
                <w:szCs w:val="20"/>
                <w:lang w:val="en-US" w:eastAsia="cs-CZ"/>
              </w:rPr>
              <w:t xml:space="preserve">) bez </w:t>
            </w:r>
            <w:proofErr w:type="spellStart"/>
            <w:r w:rsidRPr="00A80E60">
              <w:rPr>
                <w:rFonts w:ascii="Calibri" w:eastAsia="Times New Roman" w:hAnsi="Calibri" w:cs="Calibri"/>
                <w:color w:val="000000"/>
                <w:sz w:val="20"/>
                <w:szCs w:val="20"/>
                <w:lang w:val="en-US" w:eastAsia="cs-CZ"/>
              </w:rPr>
              <w:t>nutnosti</w:t>
            </w:r>
            <w:proofErr w:type="spellEnd"/>
            <w:r w:rsidRPr="00A80E60">
              <w:rPr>
                <w:rFonts w:ascii="Calibri" w:eastAsia="Times New Roman" w:hAnsi="Calibri" w:cs="Calibri"/>
                <w:color w:val="000000"/>
                <w:sz w:val="20"/>
                <w:szCs w:val="20"/>
                <w:lang w:val="en-US" w:eastAsia="cs-CZ"/>
              </w:rPr>
              <w:t xml:space="preserve"> </w:t>
            </w:r>
            <w:proofErr w:type="spellStart"/>
            <w:r w:rsidRPr="00A80E60">
              <w:rPr>
                <w:rFonts w:ascii="Calibri" w:eastAsia="Times New Roman" w:hAnsi="Calibri" w:cs="Calibri"/>
                <w:color w:val="000000"/>
                <w:sz w:val="20"/>
                <w:szCs w:val="20"/>
                <w:lang w:val="en-US" w:eastAsia="cs-CZ"/>
              </w:rPr>
              <w:t>po</w:t>
            </w:r>
            <w:r w:rsidRPr="00A80E60">
              <w:rPr>
                <w:rFonts w:ascii="Calibri" w:eastAsia="Times New Roman" w:hAnsi="Calibri" w:cs="Calibri"/>
                <w:color w:val="000000"/>
                <w:sz w:val="20"/>
                <w:szCs w:val="20"/>
                <w:lang w:eastAsia="cs-CZ"/>
              </w:rPr>
              <w:t>řizovat</w:t>
            </w:r>
            <w:proofErr w:type="spellEnd"/>
            <w:r w:rsidRPr="00A80E60">
              <w:rPr>
                <w:rFonts w:ascii="Calibri" w:eastAsia="Times New Roman" w:hAnsi="Calibri" w:cs="Calibri"/>
                <w:color w:val="000000"/>
                <w:sz w:val="20"/>
                <w:szCs w:val="20"/>
                <w:lang w:eastAsia="cs-CZ"/>
              </w:rPr>
              <w:t xml:space="preserve"> další licence např. pro </w:t>
            </w:r>
            <w:proofErr w:type="gramStart"/>
            <w:r w:rsidRPr="00A80E60">
              <w:rPr>
                <w:rFonts w:ascii="Calibri" w:eastAsia="Times New Roman" w:hAnsi="Calibri" w:cs="Calibri"/>
                <w:color w:val="000000"/>
                <w:sz w:val="20"/>
                <w:szCs w:val="20"/>
                <w:lang w:eastAsia="cs-CZ"/>
              </w:rPr>
              <w:t>OS</w:t>
            </w:r>
            <w:proofErr w:type="gramEnd"/>
            <w:r w:rsidRPr="00A80E60">
              <w:rPr>
                <w:rFonts w:ascii="Calibri" w:eastAsia="Times New Roman" w:hAnsi="Calibri" w:cs="Calibri"/>
                <w:color w:val="000000"/>
                <w:sz w:val="20"/>
                <w:szCs w:val="20"/>
                <w:lang w:eastAsia="cs-CZ"/>
              </w:rPr>
              <w:t xml:space="preserve"> nebo databáze.</w:t>
            </w:r>
          </w:p>
        </w:tc>
        <w:tc>
          <w:tcPr>
            <w:tcW w:w="1397" w:type="pct"/>
            <w:tcBorders>
              <w:top w:val="nil"/>
              <w:left w:val="nil"/>
              <w:bottom w:val="single" w:sz="4" w:space="0" w:color="auto"/>
              <w:right w:val="single" w:sz="4" w:space="0" w:color="auto"/>
            </w:tcBorders>
            <w:shd w:val="clear" w:color="auto" w:fill="auto"/>
            <w:vAlign w:val="center"/>
            <w:hideMark/>
          </w:tcPr>
          <w:p w14:paraId="5B534A24"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9F4F7E" w:rsidRPr="00A80E60" w14:paraId="761604B6"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11519B02" w14:textId="77777777" w:rsidR="009F4F7E" w:rsidRPr="00A80E60" w:rsidRDefault="009F4F7E" w:rsidP="00BA768F">
            <w:pPr>
              <w:spacing w:after="0" w:line="240" w:lineRule="auto"/>
              <w:jc w:val="both"/>
              <w:rPr>
                <w:rFonts w:ascii="Calibri" w:eastAsia="Times New Roman" w:hAnsi="Calibri" w:cs="Calibri"/>
                <w:bCs/>
                <w:color w:val="000000"/>
                <w:sz w:val="20"/>
                <w:szCs w:val="20"/>
                <w:lang w:eastAsia="cs-CZ"/>
              </w:rPr>
            </w:pPr>
            <w:r w:rsidRPr="00A80E60">
              <w:rPr>
                <w:rFonts w:ascii="Calibri" w:eastAsia="Times New Roman" w:hAnsi="Calibri" w:cs="Calibri"/>
                <w:bCs/>
                <w:color w:val="000000"/>
                <w:sz w:val="20"/>
                <w:szCs w:val="20"/>
                <w:lang w:eastAsia="cs-CZ"/>
              </w:rPr>
              <w:t>Správa prvků</w:t>
            </w:r>
            <w:r w:rsidRPr="00A80E60">
              <w:rPr>
                <w:rFonts w:ascii="Calibri" w:eastAsia="Times New Roman" w:hAnsi="Calibri" w:cs="Calibri"/>
                <w:bCs/>
                <w:color w:val="000000"/>
                <w:sz w:val="20"/>
                <w:szCs w:val="20"/>
                <w:lang w:val="en-US" w:eastAsia="cs-CZ"/>
              </w:rPr>
              <w:t xml:space="preserve">: </w:t>
            </w:r>
            <w:r w:rsidRPr="00A80E60">
              <w:rPr>
                <w:rFonts w:ascii="Calibri" w:eastAsia="Times New Roman" w:hAnsi="Calibri" w:cs="Calibri"/>
                <w:bCs/>
                <w:color w:val="000000"/>
                <w:sz w:val="20"/>
                <w:szCs w:val="20"/>
                <w:lang w:eastAsia="cs-CZ"/>
              </w:rPr>
              <w:t xml:space="preserve">přístupových bodů, </w:t>
            </w:r>
            <w:proofErr w:type="spellStart"/>
            <w:r w:rsidRPr="00A80E60">
              <w:rPr>
                <w:rFonts w:ascii="Calibri" w:eastAsia="Times New Roman" w:hAnsi="Calibri" w:cs="Calibri"/>
                <w:bCs/>
                <w:color w:val="000000"/>
                <w:sz w:val="20"/>
                <w:szCs w:val="20"/>
                <w:lang w:eastAsia="cs-CZ"/>
              </w:rPr>
              <w:t>WiFi</w:t>
            </w:r>
            <w:proofErr w:type="spellEnd"/>
            <w:r w:rsidRPr="00A80E60">
              <w:rPr>
                <w:rFonts w:ascii="Calibri" w:eastAsia="Times New Roman" w:hAnsi="Calibri" w:cs="Calibri"/>
                <w:bCs/>
                <w:color w:val="000000"/>
                <w:sz w:val="20"/>
                <w:szCs w:val="20"/>
                <w:lang w:eastAsia="cs-CZ"/>
              </w:rPr>
              <w:t xml:space="preserve"> </w:t>
            </w:r>
            <w:proofErr w:type="spellStart"/>
            <w:r w:rsidRPr="00A80E60">
              <w:rPr>
                <w:rFonts w:ascii="Calibri" w:eastAsia="Times New Roman" w:hAnsi="Calibri" w:cs="Calibri"/>
                <w:bCs/>
                <w:color w:val="000000"/>
                <w:sz w:val="20"/>
                <w:szCs w:val="20"/>
                <w:lang w:eastAsia="cs-CZ"/>
              </w:rPr>
              <w:t>kontrolerů</w:t>
            </w:r>
            <w:proofErr w:type="spellEnd"/>
            <w:r w:rsidRPr="00A80E60">
              <w:rPr>
                <w:rFonts w:ascii="Calibri" w:eastAsia="Times New Roman" w:hAnsi="Calibri" w:cs="Calibri"/>
                <w:bCs/>
                <w:color w:val="000000"/>
                <w:sz w:val="20"/>
                <w:szCs w:val="20"/>
                <w:lang w:eastAsia="cs-CZ"/>
              </w:rPr>
              <w:t xml:space="preserve"> a přepínačů</w:t>
            </w:r>
          </w:p>
        </w:tc>
        <w:tc>
          <w:tcPr>
            <w:tcW w:w="1397" w:type="pct"/>
            <w:tcBorders>
              <w:top w:val="nil"/>
              <w:left w:val="nil"/>
              <w:bottom w:val="single" w:sz="4" w:space="0" w:color="auto"/>
              <w:right w:val="single" w:sz="4" w:space="0" w:color="auto"/>
            </w:tcBorders>
            <w:shd w:val="clear" w:color="auto" w:fill="auto"/>
            <w:vAlign w:val="center"/>
          </w:tcPr>
          <w:p w14:paraId="02B46263"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9F4F7E" w:rsidRPr="00A80E60" w14:paraId="7D57C400"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45BFB287" w14:textId="77777777" w:rsidR="009F4F7E" w:rsidRPr="00A80E60" w:rsidRDefault="009F4F7E" w:rsidP="00BA768F">
            <w:pPr>
              <w:spacing w:after="0" w:line="240" w:lineRule="auto"/>
              <w:jc w:val="both"/>
              <w:rPr>
                <w:rFonts w:ascii="Calibri" w:eastAsia="Calibri" w:hAnsi="Calibri" w:cs="Calibri"/>
                <w:sz w:val="20"/>
                <w:szCs w:val="20"/>
                <w:lang w:val="en-US"/>
              </w:rPr>
            </w:pPr>
            <w:r w:rsidRPr="00A80E60">
              <w:rPr>
                <w:rFonts w:ascii="Calibri" w:eastAsia="Calibri" w:hAnsi="Calibri" w:cs="Times New Roman"/>
                <w:sz w:val="20"/>
                <w:szCs w:val="20"/>
                <w:lang w:eastAsia="cs-CZ"/>
              </w:rPr>
              <w:t>Licence pro správu všech prvků, možnost flexibilního rozšiřování až do 4000 zařízení</w:t>
            </w:r>
            <w:r w:rsidRPr="00A80E60">
              <w:rPr>
                <w:rFonts w:ascii="Calibri" w:eastAsia="Calibri" w:hAnsi="Calibri" w:cs="Calibri"/>
                <w:sz w:val="20"/>
                <w:szCs w:val="20"/>
                <w:lang w:val="en-US"/>
              </w:rPr>
              <w:t>.</w:t>
            </w:r>
          </w:p>
        </w:tc>
        <w:tc>
          <w:tcPr>
            <w:tcW w:w="1397" w:type="pct"/>
            <w:tcBorders>
              <w:top w:val="nil"/>
              <w:left w:val="nil"/>
              <w:bottom w:val="single" w:sz="4" w:space="0" w:color="auto"/>
              <w:right w:val="single" w:sz="4" w:space="0" w:color="auto"/>
            </w:tcBorders>
            <w:shd w:val="clear" w:color="auto" w:fill="auto"/>
            <w:vAlign w:val="center"/>
          </w:tcPr>
          <w:p w14:paraId="6630BAFC"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9F4F7E" w:rsidRPr="00A80E60" w14:paraId="7672FE60"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2B073B8C"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lastRenderedPageBreak/>
              <w:t xml:space="preserve">Manuální a automatické </w:t>
            </w:r>
            <w:proofErr w:type="spellStart"/>
            <w:r w:rsidRPr="00A80E60">
              <w:rPr>
                <w:rFonts w:ascii="Calibri" w:eastAsia="Times New Roman" w:hAnsi="Calibri" w:cs="Calibri"/>
                <w:color w:val="000000"/>
                <w:sz w:val="20"/>
                <w:szCs w:val="20"/>
                <w:lang w:eastAsia="cs-CZ"/>
              </w:rPr>
              <w:t>discovery</w:t>
            </w:r>
            <w:proofErr w:type="spellEnd"/>
            <w:r w:rsidRPr="00A80E60">
              <w:rPr>
                <w:rFonts w:ascii="Calibri" w:eastAsia="Times New Roman" w:hAnsi="Calibri" w:cs="Calibri"/>
                <w:color w:val="000000"/>
                <w:sz w:val="20"/>
                <w:szCs w:val="20"/>
                <w:lang w:eastAsia="cs-CZ"/>
              </w:rPr>
              <w:t xml:space="preserve"> síťových zařízení pomocí SNMP, HTTP a CDP skenování.</w:t>
            </w:r>
          </w:p>
        </w:tc>
        <w:tc>
          <w:tcPr>
            <w:tcW w:w="1397" w:type="pct"/>
            <w:tcBorders>
              <w:top w:val="nil"/>
              <w:left w:val="nil"/>
              <w:bottom w:val="single" w:sz="4" w:space="0" w:color="auto"/>
              <w:right w:val="single" w:sz="4" w:space="0" w:color="auto"/>
            </w:tcBorders>
            <w:shd w:val="clear" w:color="auto" w:fill="auto"/>
            <w:vAlign w:val="center"/>
          </w:tcPr>
          <w:p w14:paraId="4F8433F6"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9F4F7E" w:rsidRPr="00A80E60" w14:paraId="1C454813" w14:textId="77777777" w:rsidTr="002150EF">
        <w:trPr>
          <w:trHeight w:val="288"/>
        </w:trPr>
        <w:tc>
          <w:tcPr>
            <w:tcW w:w="3603" w:type="pct"/>
            <w:tcBorders>
              <w:top w:val="single" w:sz="4" w:space="0" w:color="auto"/>
              <w:left w:val="single" w:sz="4" w:space="0" w:color="auto"/>
              <w:bottom w:val="single" w:sz="4" w:space="0" w:color="auto"/>
              <w:right w:val="single" w:sz="4" w:space="0" w:color="auto"/>
            </w:tcBorders>
            <w:shd w:val="clear" w:color="auto" w:fill="auto"/>
            <w:vAlign w:val="center"/>
          </w:tcPr>
          <w:p w14:paraId="34959B84" w14:textId="77777777" w:rsidR="009F4F7E" w:rsidRPr="00A80E60" w:rsidRDefault="009F4F7E" w:rsidP="00BA768F">
            <w:pPr>
              <w:spacing w:after="0" w:line="240" w:lineRule="auto"/>
              <w:jc w:val="both"/>
              <w:rPr>
                <w:rFonts w:ascii="Calibri" w:eastAsia="Calibri" w:hAnsi="Calibri" w:cs="Times New Roman"/>
                <w:sz w:val="20"/>
                <w:szCs w:val="20"/>
                <w:lang w:val="en-US"/>
              </w:rPr>
            </w:pPr>
            <w:proofErr w:type="spellStart"/>
            <w:r w:rsidRPr="00A80E60">
              <w:rPr>
                <w:rFonts w:ascii="Calibri" w:eastAsia="Calibri" w:hAnsi="Calibri" w:cs="Times New Roman"/>
                <w:sz w:val="20"/>
                <w:szCs w:val="20"/>
                <w:lang w:val="en-US"/>
              </w:rPr>
              <w:t>Monitorovací</w:t>
            </w:r>
            <w:proofErr w:type="spell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nebo</w:t>
            </w:r>
            <w:proofErr w:type="spell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plný</w:t>
            </w:r>
            <w:proofErr w:type="spellEnd"/>
            <w:r w:rsidRPr="00A80E60">
              <w:rPr>
                <w:rFonts w:ascii="Calibri" w:eastAsia="Calibri" w:hAnsi="Calibri" w:cs="Times New Roman"/>
                <w:sz w:val="20"/>
                <w:szCs w:val="20"/>
                <w:lang w:val="en-US"/>
              </w:rPr>
              <w:t xml:space="preserve">-managed </w:t>
            </w:r>
            <w:proofErr w:type="spellStart"/>
            <w:r w:rsidRPr="00A80E60">
              <w:rPr>
                <w:rFonts w:ascii="Calibri" w:eastAsia="Calibri" w:hAnsi="Calibri" w:cs="Times New Roman"/>
                <w:sz w:val="20"/>
                <w:szCs w:val="20"/>
                <w:lang w:val="en-US"/>
              </w:rPr>
              <w:t>režim</w:t>
            </w:r>
            <w:proofErr w:type="spellEnd"/>
            <w:r w:rsidRPr="00A80E60">
              <w:rPr>
                <w:rFonts w:ascii="Calibri" w:eastAsia="Calibri" w:hAnsi="Calibri" w:cs="Times New Roman"/>
                <w:sz w:val="20"/>
                <w:szCs w:val="20"/>
                <w:lang w:val="en-US"/>
              </w:rPr>
              <w:t xml:space="preserve"> pro </w:t>
            </w:r>
            <w:proofErr w:type="spellStart"/>
            <w:r w:rsidRPr="00A80E60">
              <w:rPr>
                <w:rFonts w:ascii="Calibri" w:eastAsia="Calibri" w:hAnsi="Calibri" w:cs="Times New Roman"/>
                <w:sz w:val="20"/>
                <w:szCs w:val="20"/>
                <w:lang w:val="en-US"/>
              </w:rPr>
              <w:t>nově</w:t>
            </w:r>
            <w:proofErr w:type="spell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objevená</w:t>
            </w:r>
            <w:proofErr w:type="spell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zařízení</w:t>
            </w:r>
            <w:proofErr w:type="spell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jako</w:t>
            </w:r>
            <w:proofErr w:type="spell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ochrana</w:t>
            </w:r>
            <w:proofErr w:type="spell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před</w:t>
            </w:r>
            <w:proofErr w:type="spell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nechtěným</w:t>
            </w:r>
            <w:proofErr w:type="spell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přepsáním</w:t>
            </w:r>
            <w:proofErr w:type="spell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konfigurace</w:t>
            </w:r>
            <w:proofErr w:type="spellEnd"/>
            <w:r w:rsidRPr="00A80E60">
              <w:rPr>
                <w:rFonts w:ascii="Calibri" w:eastAsia="Calibri" w:hAnsi="Calibri" w:cs="Times New Roman"/>
                <w:sz w:val="20"/>
                <w:szCs w:val="20"/>
                <w:lang w:val="en-US"/>
              </w:rPr>
              <w:t>.</w:t>
            </w:r>
          </w:p>
        </w:tc>
        <w:tc>
          <w:tcPr>
            <w:tcW w:w="1397" w:type="pct"/>
            <w:tcBorders>
              <w:top w:val="single" w:sz="4" w:space="0" w:color="auto"/>
              <w:left w:val="nil"/>
              <w:bottom w:val="single" w:sz="4" w:space="0" w:color="auto"/>
              <w:right w:val="single" w:sz="4" w:space="0" w:color="auto"/>
            </w:tcBorders>
            <w:shd w:val="clear" w:color="auto" w:fill="auto"/>
            <w:vAlign w:val="center"/>
          </w:tcPr>
          <w:p w14:paraId="6A7BED7E"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9F4F7E" w:rsidRPr="00A80E60" w14:paraId="7B787545"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28EABEA5"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Role pro jednotlivé síťové operátory na úrovni síťových zařízení a jejich funkcí.</w:t>
            </w:r>
          </w:p>
        </w:tc>
        <w:tc>
          <w:tcPr>
            <w:tcW w:w="1397" w:type="pct"/>
            <w:tcBorders>
              <w:top w:val="nil"/>
              <w:left w:val="nil"/>
              <w:bottom w:val="single" w:sz="4" w:space="0" w:color="auto"/>
              <w:right w:val="single" w:sz="4" w:space="0" w:color="auto"/>
            </w:tcBorders>
            <w:shd w:val="clear" w:color="auto" w:fill="auto"/>
            <w:vAlign w:val="center"/>
          </w:tcPr>
          <w:p w14:paraId="50A08D31"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9F4F7E" w:rsidRPr="00A80E60" w14:paraId="07BE72D5"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5737DA71"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Calibri" w:hAnsi="Calibri" w:cs="Times New Roman"/>
                <w:sz w:val="20"/>
                <w:szCs w:val="20"/>
                <w:lang w:eastAsia="cs-CZ"/>
              </w:rPr>
              <w:t>Webové uživatelské rozhraní s podporou HTTPS</w:t>
            </w:r>
            <w:r w:rsidRPr="00A80E60">
              <w:rPr>
                <w:rFonts w:ascii="Calibri" w:eastAsia="Calibri" w:hAnsi="Calibri" w:cs="Calibri"/>
                <w:sz w:val="20"/>
                <w:szCs w:val="20"/>
                <w:lang w:val="en-US"/>
              </w:rPr>
              <w:t xml:space="preserve"> </w:t>
            </w:r>
          </w:p>
        </w:tc>
        <w:tc>
          <w:tcPr>
            <w:tcW w:w="1397" w:type="pct"/>
            <w:tcBorders>
              <w:top w:val="nil"/>
              <w:left w:val="nil"/>
              <w:bottom w:val="single" w:sz="4" w:space="0" w:color="auto"/>
              <w:right w:val="single" w:sz="4" w:space="0" w:color="auto"/>
            </w:tcBorders>
            <w:shd w:val="clear" w:color="auto" w:fill="auto"/>
            <w:vAlign w:val="center"/>
          </w:tcPr>
          <w:p w14:paraId="14C3FCFE"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9F4F7E" w:rsidRPr="00A80E60" w14:paraId="6D88CCD5"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304807BB" w14:textId="77777777" w:rsidR="009F4F7E" w:rsidRPr="00A80E60" w:rsidRDefault="009F4F7E" w:rsidP="00BA768F">
            <w:pPr>
              <w:spacing w:after="0" w:line="240" w:lineRule="auto"/>
              <w:jc w:val="both"/>
              <w:rPr>
                <w:rFonts w:ascii="Calibri" w:eastAsia="Times New Roman" w:hAnsi="Calibri" w:cs="Calibri"/>
                <w:bCs/>
                <w:color w:val="000000"/>
                <w:sz w:val="20"/>
                <w:szCs w:val="20"/>
                <w:lang w:eastAsia="cs-CZ"/>
              </w:rPr>
            </w:pPr>
            <w:r w:rsidRPr="00A80E60">
              <w:rPr>
                <w:rFonts w:ascii="Calibri" w:eastAsia="Times New Roman" w:hAnsi="Calibri" w:cs="Calibri"/>
                <w:bCs/>
                <w:color w:val="000000"/>
                <w:sz w:val="20"/>
                <w:szCs w:val="20"/>
                <w:lang w:eastAsia="cs-CZ"/>
              </w:rPr>
              <w:t>Real-</w:t>
            </w:r>
            <w:proofErr w:type="spellStart"/>
            <w:r w:rsidRPr="00A80E60">
              <w:rPr>
                <w:rFonts w:ascii="Calibri" w:eastAsia="Times New Roman" w:hAnsi="Calibri" w:cs="Calibri"/>
                <w:bCs/>
                <w:color w:val="000000"/>
                <w:sz w:val="20"/>
                <w:szCs w:val="20"/>
                <w:lang w:eastAsia="cs-CZ"/>
              </w:rPr>
              <w:t>time</w:t>
            </w:r>
            <w:proofErr w:type="spellEnd"/>
            <w:r w:rsidRPr="00A80E60">
              <w:rPr>
                <w:rFonts w:ascii="Calibri" w:eastAsia="Times New Roman" w:hAnsi="Calibri" w:cs="Calibri"/>
                <w:bCs/>
                <w:color w:val="000000"/>
                <w:sz w:val="20"/>
                <w:szCs w:val="20"/>
                <w:lang w:eastAsia="cs-CZ"/>
              </w:rPr>
              <w:t xml:space="preserve"> monitoring každého uživatele v síti včetně charakteristik jako jsou: kvalita RF signálu, utilizace pásma (in/</w:t>
            </w:r>
            <w:proofErr w:type="spellStart"/>
            <w:r w:rsidRPr="00A80E60">
              <w:rPr>
                <w:rFonts w:ascii="Calibri" w:eastAsia="Times New Roman" w:hAnsi="Calibri" w:cs="Calibri"/>
                <w:bCs/>
                <w:color w:val="000000"/>
                <w:sz w:val="20"/>
                <w:szCs w:val="20"/>
                <w:lang w:eastAsia="cs-CZ"/>
              </w:rPr>
              <w:t>out</w:t>
            </w:r>
            <w:proofErr w:type="spellEnd"/>
            <w:r w:rsidRPr="00A80E60">
              <w:rPr>
                <w:rFonts w:ascii="Calibri" w:eastAsia="Times New Roman" w:hAnsi="Calibri" w:cs="Calibri"/>
                <w:bCs/>
                <w:color w:val="000000"/>
                <w:sz w:val="20"/>
                <w:szCs w:val="20"/>
                <w:lang w:eastAsia="cs-CZ"/>
              </w:rPr>
              <w:t>), autentizační status a čas, historie roamingu, délka trvání připojení, typ klientského zařízení, asociace s SSID, objem a seznam používaných L7 aplikací a navštívených webových kategorií.</w:t>
            </w:r>
          </w:p>
        </w:tc>
        <w:tc>
          <w:tcPr>
            <w:tcW w:w="1397" w:type="pct"/>
            <w:tcBorders>
              <w:top w:val="nil"/>
              <w:left w:val="nil"/>
              <w:bottom w:val="single" w:sz="4" w:space="0" w:color="auto"/>
              <w:right w:val="single" w:sz="4" w:space="0" w:color="auto"/>
            </w:tcBorders>
            <w:shd w:val="clear" w:color="auto" w:fill="auto"/>
            <w:vAlign w:val="center"/>
          </w:tcPr>
          <w:p w14:paraId="565D6D2B"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9F4F7E" w:rsidRPr="00A80E60" w14:paraId="25295A87"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342707F5" w14:textId="77777777" w:rsidR="009F4F7E" w:rsidRPr="00A80E60" w:rsidRDefault="009F4F7E" w:rsidP="00BA768F">
            <w:pPr>
              <w:spacing w:after="0" w:line="240" w:lineRule="auto"/>
              <w:jc w:val="both"/>
              <w:rPr>
                <w:rFonts w:ascii="Calibri" w:eastAsia="Calibri" w:hAnsi="Calibri" w:cs="Calibri"/>
                <w:sz w:val="20"/>
                <w:szCs w:val="20"/>
                <w:lang w:val="en-US"/>
              </w:rPr>
            </w:pPr>
            <w:r w:rsidRPr="00A80E60">
              <w:rPr>
                <w:rFonts w:ascii="Calibri" w:eastAsia="Calibri" w:hAnsi="Calibri" w:cs="Times New Roman"/>
                <w:sz w:val="20"/>
                <w:szCs w:val="20"/>
                <w:lang w:eastAsia="cs-CZ"/>
              </w:rPr>
              <w:t xml:space="preserve">Vyhledávání koncových uživatelů na základě MAC adresy, IP adresy, uživatelského jména a LAN </w:t>
            </w:r>
            <w:proofErr w:type="spellStart"/>
            <w:r w:rsidRPr="00A80E60">
              <w:rPr>
                <w:rFonts w:ascii="Calibri" w:eastAsia="Calibri" w:hAnsi="Calibri" w:cs="Times New Roman"/>
                <w:sz w:val="20"/>
                <w:szCs w:val="20"/>
                <w:lang w:eastAsia="cs-CZ"/>
              </w:rPr>
              <w:t>hostname</w:t>
            </w:r>
            <w:proofErr w:type="spellEnd"/>
            <w:r w:rsidRPr="00A80E60">
              <w:rPr>
                <w:rFonts w:ascii="Calibri" w:eastAsia="Calibri" w:hAnsi="Calibri" w:cs="Calibri"/>
                <w:sz w:val="20"/>
                <w:szCs w:val="20"/>
                <w:lang w:val="en-US"/>
              </w:rPr>
              <w:t>.</w:t>
            </w:r>
          </w:p>
        </w:tc>
        <w:tc>
          <w:tcPr>
            <w:tcW w:w="1397" w:type="pct"/>
            <w:tcBorders>
              <w:top w:val="nil"/>
              <w:left w:val="nil"/>
              <w:bottom w:val="single" w:sz="4" w:space="0" w:color="auto"/>
              <w:right w:val="single" w:sz="4" w:space="0" w:color="auto"/>
            </w:tcBorders>
            <w:shd w:val="clear" w:color="auto" w:fill="auto"/>
            <w:vAlign w:val="center"/>
          </w:tcPr>
          <w:p w14:paraId="58691027" w14:textId="77777777" w:rsidR="009F4F7E" w:rsidRPr="00A80E60" w:rsidRDefault="009F4F7E" w:rsidP="00BA768F">
            <w:pPr>
              <w:spacing w:after="0" w:line="240" w:lineRule="auto"/>
              <w:jc w:val="both"/>
              <w:rPr>
                <w:rFonts w:ascii="Calibri" w:eastAsia="Calibri" w:hAnsi="Calibri" w:cs="Times New Roman"/>
                <w:sz w:val="20"/>
                <w:szCs w:val="20"/>
                <w:lang w:eastAsia="cs-CZ"/>
              </w:rPr>
            </w:pPr>
            <w:r w:rsidRPr="00A80E60">
              <w:rPr>
                <w:rFonts w:ascii="Calibri" w:eastAsia="Calibri" w:hAnsi="Calibri" w:cs="Times New Roman"/>
                <w:sz w:val="20"/>
                <w:szCs w:val="20"/>
                <w:lang w:eastAsia="cs-CZ"/>
              </w:rPr>
              <w:t>ano</w:t>
            </w:r>
          </w:p>
        </w:tc>
      </w:tr>
      <w:tr w:rsidR="009F4F7E" w:rsidRPr="00A80E60" w14:paraId="4B49283E"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3E82A730" w14:textId="77777777" w:rsidR="009F4F7E" w:rsidRPr="00A80E60" w:rsidRDefault="009F4F7E" w:rsidP="00BA768F">
            <w:pPr>
              <w:spacing w:after="0" w:line="240" w:lineRule="auto"/>
              <w:jc w:val="both"/>
              <w:rPr>
                <w:rFonts w:ascii="Calibri" w:eastAsia="Calibri" w:hAnsi="Calibri" w:cs="Calibri"/>
                <w:sz w:val="20"/>
                <w:szCs w:val="20"/>
                <w:lang w:val="en-US"/>
              </w:rPr>
            </w:pPr>
            <w:proofErr w:type="spellStart"/>
            <w:r w:rsidRPr="00A80E60">
              <w:rPr>
                <w:rFonts w:ascii="Calibri" w:eastAsia="Calibri" w:hAnsi="Calibri" w:cs="Calibri"/>
                <w:sz w:val="20"/>
                <w:szCs w:val="20"/>
                <w:lang w:val="en-US"/>
              </w:rPr>
              <w:t>Konfigurace</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formu</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politik</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aplikovatených</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na</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všechna</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zařízení</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jejich</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skupinu</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nebo</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jednotlivé</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zařízení</w:t>
            </w:r>
            <w:proofErr w:type="spellEnd"/>
            <w:r w:rsidRPr="00A80E60">
              <w:rPr>
                <w:rFonts w:ascii="Calibri" w:eastAsia="Calibri" w:hAnsi="Calibri" w:cs="Calibri"/>
                <w:sz w:val="20"/>
                <w:szCs w:val="20"/>
                <w:lang w:val="en-US"/>
              </w:rPr>
              <w:t>.</w:t>
            </w:r>
          </w:p>
        </w:tc>
        <w:tc>
          <w:tcPr>
            <w:tcW w:w="1397" w:type="pct"/>
            <w:tcBorders>
              <w:top w:val="nil"/>
              <w:left w:val="nil"/>
              <w:bottom w:val="single" w:sz="4" w:space="0" w:color="auto"/>
              <w:right w:val="single" w:sz="4" w:space="0" w:color="auto"/>
            </w:tcBorders>
            <w:shd w:val="clear" w:color="auto" w:fill="auto"/>
            <w:vAlign w:val="center"/>
          </w:tcPr>
          <w:p w14:paraId="3554B47B"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9F4F7E" w:rsidRPr="00A80E60" w14:paraId="72238178"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5099BE1F" w14:textId="77777777" w:rsidR="009F4F7E" w:rsidRPr="00A80E60" w:rsidRDefault="009F4F7E" w:rsidP="00BA768F">
            <w:pPr>
              <w:spacing w:after="0" w:line="240" w:lineRule="auto"/>
              <w:jc w:val="both"/>
              <w:rPr>
                <w:rFonts w:ascii="Calibri" w:eastAsia="Calibri" w:hAnsi="Calibri" w:cs="Calibri"/>
                <w:sz w:val="20"/>
                <w:szCs w:val="20"/>
                <w:lang w:val="en-US"/>
              </w:rPr>
            </w:pPr>
            <w:proofErr w:type="spellStart"/>
            <w:r w:rsidRPr="00A80E60">
              <w:rPr>
                <w:rFonts w:ascii="Calibri" w:eastAsia="Calibri" w:hAnsi="Calibri" w:cs="Calibri"/>
                <w:sz w:val="20"/>
                <w:szCs w:val="20"/>
                <w:lang w:val="en-US"/>
              </w:rPr>
              <w:t>Tvorba</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konfiguračních</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šablon</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jak</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nových</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tak</w:t>
            </w:r>
            <w:proofErr w:type="spellEnd"/>
            <w:r w:rsidRPr="00A80E60">
              <w:rPr>
                <w:rFonts w:ascii="Calibri" w:eastAsia="Calibri" w:hAnsi="Calibri" w:cs="Calibri"/>
                <w:sz w:val="20"/>
                <w:szCs w:val="20"/>
                <w:lang w:val="en-US"/>
              </w:rPr>
              <w:t xml:space="preserve"> z </w:t>
            </w:r>
            <w:proofErr w:type="spellStart"/>
            <w:r w:rsidRPr="00A80E60">
              <w:rPr>
                <w:rFonts w:ascii="Calibri" w:eastAsia="Calibri" w:hAnsi="Calibri" w:cs="Calibri"/>
                <w:sz w:val="20"/>
                <w:szCs w:val="20"/>
                <w:lang w:val="en-US"/>
              </w:rPr>
              <w:t>běžících</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zařízení</w:t>
            </w:r>
            <w:proofErr w:type="spellEnd"/>
          </w:p>
        </w:tc>
        <w:tc>
          <w:tcPr>
            <w:tcW w:w="1397" w:type="pct"/>
            <w:tcBorders>
              <w:top w:val="nil"/>
              <w:left w:val="nil"/>
              <w:bottom w:val="single" w:sz="4" w:space="0" w:color="auto"/>
              <w:right w:val="single" w:sz="4" w:space="0" w:color="auto"/>
            </w:tcBorders>
            <w:shd w:val="clear" w:color="auto" w:fill="auto"/>
            <w:vAlign w:val="center"/>
          </w:tcPr>
          <w:p w14:paraId="351F7ECF"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9F4F7E" w:rsidRPr="00A80E60" w14:paraId="73BF1ACF"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572AD413" w14:textId="77777777" w:rsidR="009F4F7E" w:rsidRPr="00A80E60" w:rsidRDefault="009F4F7E" w:rsidP="00BA768F">
            <w:pPr>
              <w:spacing w:after="0" w:line="240" w:lineRule="auto"/>
              <w:jc w:val="both"/>
              <w:rPr>
                <w:rFonts w:ascii="Calibri" w:eastAsia="Calibri" w:hAnsi="Calibri" w:cs="Calibri"/>
                <w:sz w:val="20"/>
                <w:szCs w:val="20"/>
                <w:lang w:val="en-US"/>
              </w:rPr>
            </w:pPr>
            <w:r w:rsidRPr="00A80E60">
              <w:rPr>
                <w:rFonts w:ascii="Calibri" w:eastAsia="Calibri" w:hAnsi="Calibri" w:cs="Calibri"/>
                <w:sz w:val="20"/>
                <w:szCs w:val="20"/>
                <w:lang w:val="en-US"/>
              </w:rPr>
              <w:t xml:space="preserve">Podpora </w:t>
            </w:r>
            <w:proofErr w:type="spellStart"/>
            <w:r w:rsidRPr="00A80E60">
              <w:rPr>
                <w:rFonts w:ascii="Calibri" w:eastAsia="Calibri" w:hAnsi="Calibri" w:cs="Calibri"/>
                <w:sz w:val="20"/>
                <w:szCs w:val="20"/>
                <w:lang w:val="en-US"/>
              </w:rPr>
              <w:t>konfigurační</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zm</w:t>
            </w:r>
            <w:proofErr w:type="spellEnd"/>
            <w:r w:rsidRPr="00A80E60">
              <w:rPr>
                <w:rFonts w:ascii="Calibri" w:eastAsia="Calibri" w:hAnsi="Calibri" w:cs="Calibri"/>
                <w:sz w:val="20"/>
                <w:szCs w:val="20"/>
              </w:rPr>
              <w:t>ě</w:t>
            </w:r>
            <w:r w:rsidRPr="00A80E60">
              <w:rPr>
                <w:rFonts w:ascii="Calibri" w:eastAsia="Calibri" w:hAnsi="Calibri" w:cs="Calibri"/>
                <w:sz w:val="20"/>
                <w:szCs w:val="20"/>
                <w:lang w:val="en-US"/>
              </w:rPr>
              <w:t xml:space="preserve">n </w:t>
            </w:r>
            <w:proofErr w:type="gramStart"/>
            <w:r w:rsidRPr="00A80E60">
              <w:rPr>
                <w:rFonts w:ascii="Calibri" w:eastAsia="Calibri" w:hAnsi="Calibri" w:cs="Calibri"/>
                <w:sz w:val="20"/>
                <w:szCs w:val="20"/>
                <w:lang w:val="en-US"/>
              </w:rPr>
              <w:t>a</w:t>
            </w:r>
            <w:proofErr w:type="gramEnd"/>
            <w:r w:rsidRPr="00A80E60">
              <w:rPr>
                <w:rFonts w:ascii="Calibri" w:eastAsia="Calibri" w:hAnsi="Calibri" w:cs="Calibri"/>
                <w:sz w:val="20"/>
                <w:szCs w:val="20"/>
                <w:lang w:val="en-US"/>
              </w:rPr>
              <w:t xml:space="preserve"> upgrade firmware </w:t>
            </w:r>
            <w:proofErr w:type="spellStart"/>
            <w:r w:rsidRPr="00A80E60">
              <w:rPr>
                <w:rFonts w:ascii="Calibri" w:eastAsia="Calibri" w:hAnsi="Calibri" w:cs="Calibri"/>
                <w:sz w:val="20"/>
                <w:szCs w:val="20"/>
                <w:lang w:val="en-US"/>
              </w:rPr>
              <w:t>pomoc</w:t>
            </w:r>
            <w:proofErr w:type="spellEnd"/>
            <w:r w:rsidRPr="00A80E60">
              <w:rPr>
                <w:rFonts w:ascii="Calibri" w:eastAsia="Calibri" w:hAnsi="Calibri" w:cs="Calibri"/>
                <w:sz w:val="20"/>
                <w:szCs w:val="20"/>
              </w:rPr>
              <w:t>í</w:t>
            </w:r>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jednorázových</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nebo</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opakujících</w:t>
            </w:r>
            <w:proofErr w:type="spellEnd"/>
            <w:r w:rsidRPr="00A80E60">
              <w:rPr>
                <w:rFonts w:ascii="Calibri" w:eastAsia="Calibri" w:hAnsi="Calibri" w:cs="Calibri"/>
                <w:sz w:val="20"/>
                <w:szCs w:val="20"/>
                <w:lang w:val="en-US"/>
              </w:rPr>
              <w:t xml:space="preserve"> se </w:t>
            </w:r>
            <w:proofErr w:type="spellStart"/>
            <w:r w:rsidRPr="00A80E60">
              <w:rPr>
                <w:rFonts w:ascii="Calibri" w:eastAsia="Calibri" w:hAnsi="Calibri" w:cs="Calibri"/>
                <w:sz w:val="20"/>
                <w:szCs w:val="20"/>
                <w:lang w:val="en-US"/>
              </w:rPr>
              <w:t>pracovních</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úloh</w:t>
            </w:r>
            <w:proofErr w:type="spellEnd"/>
            <w:r w:rsidRPr="00A80E60">
              <w:rPr>
                <w:rFonts w:ascii="Calibri" w:eastAsia="Calibri" w:hAnsi="Calibri" w:cs="Calibri"/>
                <w:sz w:val="20"/>
                <w:szCs w:val="20"/>
                <w:lang w:val="en-US"/>
              </w:rPr>
              <w:t xml:space="preserve"> (scheduled-job). </w:t>
            </w:r>
          </w:p>
        </w:tc>
        <w:tc>
          <w:tcPr>
            <w:tcW w:w="1397" w:type="pct"/>
            <w:tcBorders>
              <w:top w:val="nil"/>
              <w:left w:val="nil"/>
              <w:bottom w:val="single" w:sz="4" w:space="0" w:color="auto"/>
              <w:right w:val="single" w:sz="4" w:space="0" w:color="auto"/>
            </w:tcBorders>
            <w:shd w:val="clear" w:color="auto" w:fill="auto"/>
            <w:vAlign w:val="center"/>
          </w:tcPr>
          <w:p w14:paraId="2116C3EE"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9F4F7E" w:rsidRPr="00A80E60" w14:paraId="28DB0F26"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05746101" w14:textId="77777777" w:rsidR="009F4F7E" w:rsidRPr="00A80E60" w:rsidRDefault="009F4F7E" w:rsidP="00BA768F">
            <w:pPr>
              <w:spacing w:after="0" w:line="240" w:lineRule="auto"/>
              <w:jc w:val="both"/>
              <w:rPr>
                <w:rFonts w:ascii="Calibri" w:eastAsia="Calibri" w:hAnsi="Calibri" w:cs="Times New Roman"/>
                <w:sz w:val="20"/>
                <w:szCs w:val="20"/>
                <w:lang w:val="en-US"/>
              </w:rPr>
            </w:pPr>
            <w:r w:rsidRPr="00A80E60">
              <w:rPr>
                <w:rFonts w:ascii="Calibri" w:eastAsia="Calibri" w:hAnsi="Calibri" w:cs="Times New Roman"/>
                <w:sz w:val="20"/>
                <w:szCs w:val="20"/>
              </w:rPr>
              <w:t>Archivace konfigurací</w:t>
            </w:r>
          </w:p>
        </w:tc>
        <w:tc>
          <w:tcPr>
            <w:tcW w:w="1397" w:type="pct"/>
            <w:tcBorders>
              <w:top w:val="nil"/>
              <w:left w:val="nil"/>
              <w:bottom w:val="single" w:sz="4" w:space="0" w:color="auto"/>
              <w:right w:val="single" w:sz="4" w:space="0" w:color="auto"/>
            </w:tcBorders>
            <w:shd w:val="clear" w:color="auto" w:fill="auto"/>
            <w:vAlign w:val="center"/>
          </w:tcPr>
          <w:p w14:paraId="5CBA0E4C"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9F4F7E" w:rsidRPr="00A80E60" w14:paraId="4F064181"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76E0EEAE" w14:textId="77777777" w:rsidR="009F4F7E" w:rsidRPr="00A80E60" w:rsidRDefault="009F4F7E" w:rsidP="00BA768F">
            <w:pPr>
              <w:spacing w:after="0" w:line="240" w:lineRule="auto"/>
              <w:jc w:val="both"/>
              <w:rPr>
                <w:rFonts w:ascii="Calibri" w:eastAsia="Calibri" w:hAnsi="Calibri" w:cs="Times New Roman"/>
                <w:sz w:val="20"/>
                <w:szCs w:val="20"/>
                <w:lang w:val="en-US"/>
              </w:rPr>
            </w:pPr>
            <w:r w:rsidRPr="00A80E60">
              <w:rPr>
                <w:rFonts w:ascii="Calibri" w:eastAsia="Calibri" w:hAnsi="Calibri" w:cs="Times New Roman"/>
                <w:sz w:val="20"/>
                <w:szCs w:val="20"/>
              </w:rPr>
              <w:t xml:space="preserve">Audit konfigurace, </w:t>
            </w:r>
            <w:proofErr w:type="spellStart"/>
            <w:r w:rsidRPr="00A80E60">
              <w:rPr>
                <w:rFonts w:ascii="Calibri" w:eastAsia="Calibri" w:hAnsi="Calibri" w:cs="Times New Roman"/>
                <w:sz w:val="20"/>
                <w:szCs w:val="20"/>
              </w:rPr>
              <w:t>porovnávní</w:t>
            </w:r>
            <w:proofErr w:type="spellEnd"/>
            <w:r w:rsidRPr="00A80E60">
              <w:rPr>
                <w:rFonts w:ascii="Calibri" w:eastAsia="Calibri" w:hAnsi="Calibri" w:cs="Times New Roman"/>
                <w:sz w:val="20"/>
                <w:szCs w:val="20"/>
              </w:rPr>
              <w:t xml:space="preserve"> rozdílů proti přednastaveným politikám individuálně pro jednotlivá a hromadně proti skupině zařízení. </w:t>
            </w:r>
            <w:r w:rsidRPr="00A80E60">
              <w:rPr>
                <w:rFonts w:ascii="Calibri" w:eastAsia="Calibri" w:hAnsi="Calibri" w:cs="Calibri"/>
                <w:sz w:val="20"/>
                <w:szCs w:val="20"/>
              </w:rPr>
              <w:t xml:space="preserve">V případě nesouladu definice a runtime stavu konfigurační </w:t>
            </w:r>
            <w:proofErr w:type="spellStart"/>
            <w:r w:rsidRPr="00A80E60">
              <w:rPr>
                <w:rFonts w:ascii="Calibri" w:eastAsia="Calibri" w:hAnsi="Calibri" w:cs="Calibri"/>
                <w:sz w:val="20"/>
                <w:szCs w:val="20"/>
              </w:rPr>
              <w:t>rollback</w:t>
            </w:r>
            <w:proofErr w:type="spellEnd"/>
            <w:r w:rsidRPr="00A80E60">
              <w:rPr>
                <w:rFonts w:ascii="Calibri" w:eastAsia="Calibri" w:hAnsi="Calibri" w:cs="Calibri"/>
                <w:sz w:val="20"/>
                <w:szCs w:val="20"/>
              </w:rPr>
              <w:t>.</w:t>
            </w:r>
          </w:p>
        </w:tc>
        <w:tc>
          <w:tcPr>
            <w:tcW w:w="1397" w:type="pct"/>
            <w:tcBorders>
              <w:top w:val="nil"/>
              <w:left w:val="nil"/>
              <w:bottom w:val="single" w:sz="4" w:space="0" w:color="auto"/>
              <w:right w:val="single" w:sz="4" w:space="0" w:color="auto"/>
            </w:tcBorders>
            <w:shd w:val="clear" w:color="auto" w:fill="auto"/>
            <w:vAlign w:val="center"/>
          </w:tcPr>
          <w:p w14:paraId="2E318D29"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9F4F7E" w:rsidRPr="00A80E60" w14:paraId="1CD55E3B"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3E0BCEB3" w14:textId="77777777" w:rsidR="009F4F7E" w:rsidRPr="00A80E60" w:rsidRDefault="009F4F7E" w:rsidP="00BA768F">
            <w:pPr>
              <w:spacing w:after="0" w:line="240" w:lineRule="auto"/>
              <w:jc w:val="both"/>
              <w:rPr>
                <w:rFonts w:ascii="Calibri" w:eastAsia="Calibri" w:hAnsi="Calibri" w:cs="Times New Roman"/>
                <w:sz w:val="20"/>
                <w:szCs w:val="20"/>
                <w:lang w:val="en-US"/>
              </w:rPr>
            </w:pPr>
            <w:proofErr w:type="spellStart"/>
            <w:r w:rsidRPr="00A80E60">
              <w:rPr>
                <w:rFonts w:ascii="Calibri" w:eastAsia="Calibri" w:hAnsi="Calibri" w:cs="Times New Roman"/>
                <w:sz w:val="20"/>
                <w:szCs w:val="20"/>
                <w:lang w:val="en-US"/>
              </w:rPr>
              <w:t>Konfigurační</w:t>
            </w:r>
            <w:proofErr w:type="spellEnd"/>
            <w:r w:rsidRPr="00A80E60">
              <w:rPr>
                <w:rFonts w:ascii="Calibri" w:eastAsia="Calibri" w:hAnsi="Calibri" w:cs="Times New Roman"/>
                <w:sz w:val="20"/>
                <w:szCs w:val="20"/>
                <w:lang w:val="en-US"/>
              </w:rPr>
              <w:t xml:space="preserve"> management: </w:t>
            </w:r>
            <w:proofErr w:type="spellStart"/>
            <w:r w:rsidRPr="00A80E60">
              <w:rPr>
                <w:rFonts w:ascii="Calibri" w:eastAsia="Calibri" w:hAnsi="Calibri" w:cs="Times New Roman"/>
                <w:sz w:val="20"/>
                <w:szCs w:val="20"/>
                <w:lang w:val="en-US"/>
              </w:rPr>
              <w:t>zálohy</w:t>
            </w:r>
            <w:proofErr w:type="spellEnd"/>
            <w:r w:rsidRPr="00A80E60">
              <w:rPr>
                <w:rFonts w:ascii="Calibri" w:eastAsia="Calibri" w:hAnsi="Calibri" w:cs="Times New Roman"/>
                <w:sz w:val="20"/>
                <w:szCs w:val="20"/>
                <w:lang w:val="en-US"/>
              </w:rPr>
              <w:t xml:space="preserve"> </w:t>
            </w:r>
            <w:proofErr w:type="gramStart"/>
            <w:r w:rsidRPr="00A80E60">
              <w:rPr>
                <w:rFonts w:ascii="Calibri" w:eastAsia="Calibri" w:hAnsi="Calibri" w:cs="Times New Roman"/>
                <w:sz w:val="20"/>
                <w:szCs w:val="20"/>
                <w:lang w:val="en-US"/>
              </w:rPr>
              <w:t>a</w:t>
            </w:r>
            <w:proofErr w:type="gram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obnova</w:t>
            </w:r>
            <w:proofErr w:type="spell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konfigurace</w:t>
            </w:r>
            <w:proofErr w:type="spell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srovn</w:t>
            </w:r>
            <w:r w:rsidRPr="00A80E60">
              <w:rPr>
                <w:rFonts w:ascii="Calibri" w:eastAsia="Calibri" w:hAnsi="Calibri" w:cs="Times New Roman"/>
                <w:sz w:val="20"/>
                <w:szCs w:val="20"/>
              </w:rPr>
              <w:t>ávání</w:t>
            </w:r>
            <w:proofErr w:type="spellEnd"/>
            <w:r w:rsidRPr="00A80E60">
              <w:rPr>
                <w:rFonts w:ascii="Calibri" w:eastAsia="Calibri" w:hAnsi="Calibri" w:cs="Times New Roman"/>
                <w:sz w:val="20"/>
                <w:szCs w:val="20"/>
              </w:rPr>
              <w:t xml:space="preserve"> rozdílů, </w:t>
            </w:r>
            <w:proofErr w:type="spellStart"/>
            <w:r w:rsidRPr="00A80E60">
              <w:rPr>
                <w:rFonts w:ascii="Calibri" w:eastAsia="Calibri" w:hAnsi="Calibri" w:cs="Times New Roman"/>
                <w:sz w:val="20"/>
                <w:szCs w:val="20"/>
                <w:lang w:val="en-US"/>
              </w:rPr>
              <w:t>auditování</w:t>
            </w:r>
            <w:proofErr w:type="spell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podle</w:t>
            </w:r>
            <w:proofErr w:type="spell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přednastavených</w:t>
            </w:r>
            <w:proofErr w:type="spell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i</w:t>
            </w:r>
            <w:proofErr w:type="spell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vlastních</w:t>
            </w:r>
            <w:proofErr w:type="spell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pravidel</w:t>
            </w:r>
            <w:proofErr w:type="spellEnd"/>
            <w:r w:rsidRPr="00A80E60">
              <w:rPr>
                <w:rFonts w:ascii="Calibri" w:eastAsia="Calibri" w:hAnsi="Calibri" w:cs="Times New Roman"/>
                <w:sz w:val="20"/>
                <w:szCs w:val="20"/>
                <w:lang w:val="en-US"/>
              </w:rPr>
              <w:t>.</w:t>
            </w:r>
          </w:p>
        </w:tc>
        <w:tc>
          <w:tcPr>
            <w:tcW w:w="1397" w:type="pct"/>
            <w:tcBorders>
              <w:top w:val="nil"/>
              <w:left w:val="nil"/>
              <w:bottom w:val="single" w:sz="4" w:space="0" w:color="auto"/>
              <w:right w:val="single" w:sz="4" w:space="0" w:color="auto"/>
            </w:tcBorders>
            <w:shd w:val="clear" w:color="auto" w:fill="auto"/>
            <w:vAlign w:val="center"/>
          </w:tcPr>
          <w:p w14:paraId="660584E3"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9F4F7E" w:rsidRPr="00A80E60" w14:paraId="7D37742B"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408CAF69" w14:textId="77777777" w:rsidR="009F4F7E" w:rsidRPr="00A80E60" w:rsidRDefault="009F4F7E" w:rsidP="00BA768F">
            <w:pPr>
              <w:spacing w:after="0" w:line="240" w:lineRule="auto"/>
              <w:jc w:val="both"/>
              <w:rPr>
                <w:rFonts w:ascii="Calibri" w:eastAsia="Calibri" w:hAnsi="Calibri" w:cs="Times New Roman"/>
                <w:sz w:val="20"/>
                <w:szCs w:val="20"/>
                <w:lang w:val="en-US"/>
              </w:rPr>
            </w:pPr>
            <w:r w:rsidRPr="00A80E60">
              <w:rPr>
                <w:rFonts w:ascii="Calibri" w:eastAsia="Calibri" w:hAnsi="Calibri" w:cs="Calibri"/>
                <w:sz w:val="20"/>
                <w:szCs w:val="20"/>
                <w:lang w:val="en-US"/>
              </w:rPr>
              <w:t xml:space="preserve">Podpora </w:t>
            </w:r>
            <w:proofErr w:type="spellStart"/>
            <w:r w:rsidRPr="00A80E60">
              <w:rPr>
                <w:rFonts w:ascii="Calibri" w:eastAsia="Calibri" w:hAnsi="Calibri" w:cs="Calibri"/>
                <w:sz w:val="20"/>
                <w:szCs w:val="20"/>
                <w:lang w:val="en-US"/>
              </w:rPr>
              <w:t>alarmování</w:t>
            </w:r>
            <w:proofErr w:type="spellEnd"/>
            <w:r w:rsidRPr="00A80E60">
              <w:rPr>
                <w:rFonts w:ascii="Calibri" w:eastAsia="Calibri" w:hAnsi="Calibri" w:cs="Calibri"/>
                <w:sz w:val="20"/>
                <w:szCs w:val="20"/>
                <w:lang w:val="en-US"/>
              </w:rPr>
              <w:t xml:space="preserve"> s </w:t>
            </w:r>
            <w:proofErr w:type="spellStart"/>
            <w:r w:rsidRPr="00A80E60">
              <w:rPr>
                <w:rFonts w:ascii="Calibri" w:eastAsia="Calibri" w:hAnsi="Calibri" w:cs="Calibri"/>
                <w:sz w:val="20"/>
                <w:szCs w:val="20"/>
                <w:lang w:val="en-US"/>
              </w:rPr>
              <w:t>možností</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nastaviteln</w:t>
            </w:r>
            <w:r w:rsidRPr="00A80E60">
              <w:rPr>
                <w:rFonts w:ascii="Calibri" w:eastAsia="Calibri" w:hAnsi="Calibri" w:cs="Calibri"/>
                <w:sz w:val="20"/>
                <w:szCs w:val="20"/>
              </w:rPr>
              <w:t>ých</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prahů</w:t>
            </w:r>
            <w:proofErr w:type="spellEnd"/>
            <w:r w:rsidRPr="00A80E60">
              <w:rPr>
                <w:rFonts w:ascii="Calibri" w:eastAsia="Calibri" w:hAnsi="Calibri" w:cs="Calibri"/>
                <w:sz w:val="20"/>
                <w:szCs w:val="20"/>
                <w:lang w:val="en-US"/>
              </w:rPr>
              <w:t xml:space="preserve"> pro </w:t>
            </w:r>
            <w:proofErr w:type="spellStart"/>
            <w:r w:rsidRPr="00A80E60">
              <w:rPr>
                <w:rFonts w:ascii="Calibri" w:eastAsia="Calibri" w:hAnsi="Calibri" w:cs="Calibri"/>
                <w:sz w:val="20"/>
                <w:szCs w:val="20"/>
                <w:lang w:val="en-US"/>
              </w:rPr>
              <w:t>jednotlivé</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událostí</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Podporované</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události</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odchylka</w:t>
            </w:r>
            <w:proofErr w:type="spellEnd"/>
            <w:r w:rsidRPr="00A80E60">
              <w:rPr>
                <w:rFonts w:ascii="Calibri" w:eastAsia="Calibri" w:hAnsi="Calibri" w:cs="Calibri"/>
                <w:sz w:val="20"/>
                <w:szCs w:val="20"/>
                <w:lang w:val="en-US"/>
              </w:rPr>
              <w:t xml:space="preserve"> od baseline </w:t>
            </w:r>
            <w:proofErr w:type="spellStart"/>
            <w:r w:rsidRPr="00A80E60">
              <w:rPr>
                <w:rFonts w:ascii="Calibri" w:eastAsia="Calibri" w:hAnsi="Calibri" w:cs="Calibri"/>
                <w:sz w:val="20"/>
                <w:szCs w:val="20"/>
                <w:lang w:val="en-US"/>
              </w:rPr>
              <w:t>konfigurace</w:t>
            </w:r>
            <w:proofErr w:type="spellEnd"/>
            <w:r w:rsidRPr="00A80E60">
              <w:rPr>
                <w:rFonts w:ascii="Calibri" w:eastAsia="Calibri" w:hAnsi="Calibri" w:cs="Calibri"/>
                <w:sz w:val="20"/>
                <w:szCs w:val="20"/>
                <w:lang w:val="en-US"/>
              </w:rPr>
              <w:t xml:space="preserve">, RF </w:t>
            </w:r>
            <w:proofErr w:type="spellStart"/>
            <w:r w:rsidRPr="00A80E60">
              <w:rPr>
                <w:rFonts w:ascii="Calibri" w:eastAsia="Calibri" w:hAnsi="Calibri" w:cs="Calibri"/>
                <w:sz w:val="20"/>
                <w:szCs w:val="20"/>
                <w:lang w:val="en-US"/>
              </w:rPr>
              <w:t>metrika</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nov</w:t>
            </w:r>
            <w:proofErr w:type="spellEnd"/>
            <w:r w:rsidRPr="00A80E60">
              <w:rPr>
                <w:rFonts w:ascii="Calibri" w:eastAsia="Calibri" w:hAnsi="Calibri" w:cs="Calibri"/>
                <w:sz w:val="20"/>
                <w:szCs w:val="20"/>
              </w:rPr>
              <w:t xml:space="preserve">ě objevené zařízení, </w:t>
            </w:r>
            <w:proofErr w:type="spellStart"/>
            <w:r w:rsidRPr="00A80E60">
              <w:rPr>
                <w:rFonts w:ascii="Calibri" w:eastAsia="Calibri" w:hAnsi="Calibri" w:cs="Calibri"/>
                <w:sz w:val="20"/>
                <w:szCs w:val="20"/>
              </w:rPr>
              <w:t>Radius</w:t>
            </w:r>
            <w:proofErr w:type="spellEnd"/>
            <w:r w:rsidRPr="00A80E60">
              <w:rPr>
                <w:rFonts w:ascii="Calibri" w:eastAsia="Calibri" w:hAnsi="Calibri" w:cs="Calibri"/>
                <w:sz w:val="20"/>
                <w:szCs w:val="20"/>
              </w:rPr>
              <w:t xml:space="preserve"> autentizace, </w:t>
            </w:r>
            <w:proofErr w:type="spellStart"/>
            <w:r w:rsidRPr="00A80E60">
              <w:rPr>
                <w:rFonts w:ascii="Calibri" w:eastAsia="Calibri" w:hAnsi="Calibri" w:cs="Calibri"/>
                <w:sz w:val="20"/>
                <w:szCs w:val="20"/>
              </w:rPr>
              <w:t>Rogue</w:t>
            </w:r>
            <w:proofErr w:type="spellEnd"/>
            <w:r w:rsidRPr="00A80E60">
              <w:rPr>
                <w:rFonts w:ascii="Calibri" w:eastAsia="Calibri" w:hAnsi="Calibri" w:cs="Calibri"/>
                <w:sz w:val="20"/>
                <w:szCs w:val="20"/>
              </w:rPr>
              <w:t xml:space="preserve"> AP</w:t>
            </w:r>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nadměrné</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utilizace</w:t>
            </w:r>
            <w:proofErr w:type="spellEnd"/>
            <w:r w:rsidRPr="00A80E60">
              <w:rPr>
                <w:rFonts w:ascii="Calibri" w:eastAsia="Calibri" w:hAnsi="Calibri" w:cs="Calibri"/>
                <w:sz w:val="20"/>
                <w:szCs w:val="20"/>
                <w:lang w:val="en-US"/>
              </w:rPr>
              <w:t xml:space="preserve"> AP (bandwidth), </w:t>
            </w:r>
            <w:proofErr w:type="spellStart"/>
            <w:r w:rsidRPr="00A80E60">
              <w:rPr>
                <w:rFonts w:ascii="Calibri" w:eastAsia="Calibri" w:hAnsi="Calibri" w:cs="Calibri"/>
                <w:sz w:val="20"/>
                <w:szCs w:val="20"/>
                <w:lang w:val="en-US"/>
              </w:rPr>
              <w:t>po</w:t>
            </w:r>
            <w:proofErr w:type="spellEnd"/>
            <w:r w:rsidRPr="00A80E60">
              <w:rPr>
                <w:rFonts w:ascii="Calibri" w:eastAsia="Calibri" w:hAnsi="Calibri" w:cs="Calibri"/>
                <w:sz w:val="20"/>
                <w:szCs w:val="20"/>
              </w:rPr>
              <w:t xml:space="preserve">čet připojených klientů, nadměrná utilizace klientem </w:t>
            </w:r>
            <w:r w:rsidRPr="00A80E60">
              <w:rPr>
                <w:rFonts w:ascii="Calibri" w:eastAsia="Calibri" w:hAnsi="Calibri" w:cs="Calibri"/>
                <w:sz w:val="20"/>
                <w:szCs w:val="20"/>
                <w:lang w:val="en-US"/>
              </w:rPr>
              <w:t xml:space="preserve">(bandwidth), Up/Down </w:t>
            </w:r>
            <w:proofErr w:type="spellStart"/>
            <w:r w:rsidRPr="00A80E60">
              <w:rPr>
                <w:rFonts w:ascii="Calibri" w:eastAsia="Calibri" w:hAnsi="Calibri" w:cs="Calibri"/>
                <w:sz w:val="20"/>
                <w:szCs w:val="20"/>
                <w:lang w:val="en-US"/>
              </w:rPr>
              <w:t>za</w:t>
            </w:r>
            <w:proofErr w:type="spellEnd"/>
            <w:r w:rsidRPr="00A80E60">
              <w:rPr>
                <w:rFonts w:ascii="Calibri" w:eastAsia="Calibri" w:hAnsi="Calibri" w:cs="Calibri"/>
                <w:sz w:val="20"/>
                <w:szCs w:val="20"/>
              </w:rPr>
              <w:t>řízení, Up</w:t>
            </w:r>
            <w:r w:rsidRPr="00A80E60">
              <w:rPr>
                <w:rFonts w:ascii="Calibri" w:eastAsia="Calibri" w:hAnsi="Calibri" w:cs="Calibri"/>
                <w:sz w:val="20"/>
                <w:szCs w:val="20"/>
                <w:lang w:val="en-US"/>
              </w:rPr>
              <w:t xml:space="preserve">/Down Radio, IDS </w:t>
            </w:r>
            <w:proofErr w:type="spellStart"/>
            <w:r w:rsidRPr="00A80E60">
              <w:rPr>
                <w:rFonts w:ascii="Calibri" w:eastAsia="Calibri" w:hAnsi="Calibri" w:cs="Calibri"/>
                <w:sz w:val="20"/>
                <w:szCs w:val="20"/>
                <w:lang w:val="en-US"/>
              </w:rPr>
              <w:t>ud</w:t>
            </w:r>
            <w:r w:rsidRPr="00A80E60">
              <w:rPr>
                <w:rFonts w:ascii="Calibri" w:eastAsia="Calibri" w:hAnsi="Calibri" w:cs="Calibri"/>
                <w:sz w:val="20"/>
                <w:szCs w:val="20"/>
              </w:rPr>
              <w:t>álost</w:t>
            </w:r>
            <w:proofErr w:type="spellEnd"/>
            <w:r w:rsidRPr="00A80E60">
              <w:rPr>
                <w:rFonts w:ascii="Calibri" w:eastAsia="Calibri" w:hAnsi="Calibri" w:cs="Calibri"/>
                <w:sz w:val="20"/>
                <w:szCs w:val="20"/>
              </w:rPr>
              <w:t>.</w:t>
            </w:r>
          </w:p>
        </w:tc>
        <w:tc>
          <w:tcPr>
            <w:tcW w:w="1397" w:type="pct"/>
            <w:tcBorders>
              <w:top w:val="nil"/>
              <w:left w:val="nil"/>
              <w:bottom w:val="single" w:sz="4" w:space="0" w:color="auto"/>
              <w:right w:val="single" w:sz="4" w:space="0" w:color="auto"/>
            </w:tcBorders>
            <w:shd w:val="clear" w:color="auto" w:fill="auto"/>
            <w:vAlign w:val="center"/>
          </w:tcPr>
          <w:p w14:paraId="70322EE6"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9F4F7E" w:rsidRPr="00A80E60" w14:paraId="7EF9EC6C"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53708869" w14:textId="77777777" w:rsidR="009F4F7E" w:rsidRPr="00A80E60" w:rsidRDefault="009F4F7E" w:rsidP="00BA768F">
            <w:pPr>
              <w:spacing w:after="0" w:line="240" w:lineRule="auto"/>
              <w:jc w:val="both"/>
              <w:rPr>
                <w:rFonts w:ascii="Calibri" w:eastAsia="Calibri" w:hAnsi="Calibri" w:cs="Times New Roman"/>
                <w:sz w:val="20"/>
                <w:szCs w:val="20"/>
                <w:lang w:val="en-US"/>
              </w:rPr>
            </w:pPr>
            <w:r w:rsidRPr="00A80E60">
              <w:rPr>
                <w:rFonts w:ascii="Calibri" w:eastAsia="Calibri" w:hAnsi="Calibri" w:cs="Times New Roman"/>
                <w:sz w:val="20"/>
                <w:szCs w:val="20"/>
              </w:rPr>
              <w:t>Možnost monitorování stability a odezvy ostatních síťových služeb pro jednotlivé klienty jako je průměrný čas odpovědi DHCP, DNS či čas zpracování RADIUS autentizace.</w:t>
            </w:r>
          </w:p>
        </w:tc>
        <w:tc>
          <w:tcPr>
            <w:tcW w:w="1397" w:type="pct"/>
            <w:tcBorders>
              <w:top w:val="nil"/>
              <w:left w:val="nil"/>
              <w:bottom w:val="single" w:sz="4" w:space="0" w:color="auto"/>
              <w:right w:val="single" w:sz="4" w:space="0" w:color="auto"/>
            </w:tcBorders>
            <w:shd w:val="clear" w:color="auto" w:fill="auto"/>
            <w:vAlign w:val="center"/>
          </w:tcPr>
          <w:p w14:paraId="1F2E087A"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9F4F7E" w:rsidRPr="00A80E60" w14:paraId="28F2AB7B" w14:textId="77777777" w:rsidTr="002150EF">
        <w:trPr>
          <w:trHeight w:val="288"/>
        </w:trPr>
        <w:tc>
          <w:tcPr>
            <w:tcW w:w="3603" w:type="pct"/>
            <w:tcBorders>
              <w:top w:val="single" w:sz="4" w:space="0" w:color="auto"/>
              <w:left w:val="single" w:sz="4" w:space="0" w:color="auto"/>
              <w:bottom w:val="single" w:sz="4" w:space="0" w:color="auto"/>
              <w:right w:val="single" w:sz="4" w:space="0" w:color="auto"/>
            </w:tcBorders>
            <w:shd w:val="clear" w:color="auto" w:fill="auto"/>
            <w:vAlign w:val="center"/>
          </w:tcPr>
          <w:p w14:paraId="54EFEDE9" w14:textId="77777777" w:rsidR="009F4F7E" w:rsidRPr="00A80E60" w:rsidRDefault="009F4F7E" w:rsidP="00BA768F">
            <w:pPr>
              <w:spacing w:after="0" w:line="240" w:lineRule="auto"/>
              <w:jc w:val="both"/>
              <w:rPr>
                <w:rFonts w:ascii="Calibri" w:eastAsia="Calibri" w:hAnsi="Calibri" w:cs="Times New Roman"/>
                <w:sz w:val="20"/>
                <w:szCs w:val="20"/>
                <w:lang w:val="en-US"/>
              </w:rPr>
            </w:pPr>
            <w:r w:rsidRPr="00A80E60">
              <w:rPr>
                <w:rFonts w:ascii="Calibri" w:eastAsia="Calibri" w:hAnsi="Calibri" w:cs="Times New Roman"/>
                <w:sz w:val="20"/>
                <w:szCs w:val="20"/>
              </w:rPr>
              <w:t xml:space="preserve">Vytváření reportů v PDF formátů </w:t>
            </w:r>
            <w:proofErr w:type="spellStart"/>
            <w:r w:rsidRPr="00A80E60">
              <w:rPr>
                <w:rFonts w:ascii="Calibri" w:eastAsia="Calibri" w:hAnsi="Calibri" w:cs="Times New Roman"/>
                <w:sz w:val="20"/>
                <w:szCs w:val="20"/>
              </w:rPr>
              <w:t>reportujících</w:t>
            </w:r>
            <w:proofErr w:type="spellEnd"/>
            <w:r w:rsidRPr="00A80E60">
              <w:rPr>
                <w:rFonts w:ascii="Calibri" w:eastAsia="Calibri" w:hAnsi="Calibri" w:cs="Times New Roman"/>
                <w:sz w:val="20"/>
                <w:szCs w:val="20"/>
              </w:rPr>
              <w:t xml:space="preserve"> různé přehledové statistiky o využití sítě a jejím stavu. Automatizované pravidelné zasílání reportů mailem.</w:t>
            </w:r>
          </w:p>
        </w:tc>
        <w:tc>
          <w:tcPr>
            <w:tcW w:w="1397" w:type="pct"/>
            <w:tcBorders>
              <w:top w:val="single" w:sz="4" w:space="0" w:color="auto"/>
              <w:left w:val="nil"/>
              <w:bottom w:val="single" w:sz="4" w:space="0" w:color="auto"/>
              <w:right w:val="single" w:sz="4" w:space="0" w:color="auto"/>
            </w:tcBorders>
            <w:shd w:val="clear" w:color="auto" w:fill="auto"/>
            <w:vAlign w:val="center"/>
          </w:tcPr>
          <w:p w14:paraId="1386D518"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9F4F7E" w:rsidRPr="00A80E60" w14:paraId="304B6399"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00A95851" w14:textId="77777777" w:rsidR="009F4F7E" w:rsidRPr="00A80E60" w:rsidRDefault="009F4F7E" w:rsidP="00BA768F">
            <w:pPr>
              <w:spacing w:after="0" w:line="240" w:lineRule="auto"/>
              <w:jc w:val="both"/>
              <w:rPr>
                <w:rFonts w:ascii="Calibri" w:eastAsia="Calibri" w:hAnsi="Calibri" w:cs="Times New Roman"/>
                <w:sz w:val="20"/>
                <w:szCs w:val="20"/>
                <w:lang w:val="en-US"/>
              </w:rPr>
            </w:pPr>
            <w:r w:rsidRPr="00A80E60">
              <w:rPr>
                <w:rFonts w:ascii="Calibri" w:eastAsia="Calibri" w:hAnsi="Calibri" w:cs="Times New Roman"/>
                <w:sz w:val="20"/>
                <w:szCs w:val="20"/>
              </w:rPr>
              <w:t>Monitoring a detekce síťových anomálií jako je např. nadměrné a neobvyklé navýšení objemu provozu a upozorňování na tyto stavy pomocí alarmů.</w:t>
            </w:r>
          </w:p>
        </w:tc>
        <w:tc>
          <w:tcPr>
            <w:tcW w:w="1397" w:type="pct"/>
            <w:tcBorders>
              <w:top w:val="nil"/>
              <w:left w:val="nil"/>
              <w:bottom w:val="single" w:sz="4" w:space="0" w:color="auto"/>
              <w:right w:val="single" w:sz="4" w:space="0" w:color="auto"/>
            </w:tcBorders>
            <w:shd w:val="clear" w:color="auto" w:fill="auto"/>
            <w:vAlign w:val="center"/>
          </w:tcPr>
          <w:p w14:paraId="7BADCB9A"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9F4F7E" w:rsidRPr="00A80E60" w14:paraId="5F1B74D5" w14:textId="77777777" w:rsidTr="002150EF">
        <w:trPr>
          <w:trHeight w:val="288"/>
        </w:trPr>
        <w:tc>
          <w:tcPr>
            <w:tcW w:w="3603" w:type="pct"/>
            <w:tcBorders>
              <w:top w:val="nil"/>
              <w:left w:val="single" w:sz="4" w:space="0" w:color="auto"/>
              <w:bottom w:val="single" w:sz="4" w:space="0" w:color="auto"/>
              <w:right w:val="single" w:sz="4" w:space="0" w:color="auto"/>
            </w:tcBorders>
            <w:shd w:val="clear" w:color="auto" w:fill="auto"/>
            <w:vAlign w:val="center"/>
          </w:tcPr>
          <w:p w14:paraId="5738A146" w14:textId="77777777" w:rsidR="009F4F7E" w:rsidRPr="00A80E60" w:rsidRDefault="009F4F7E" w:rsidP="00BA768F">
            <w:pPr>
              <w:spacing w:after="0" w:line="240" w:lineRule="auto"/>
              <w:jc w:val="both"/>
              <w:rPr>
                <w:rFonts w:ascii="Calibri" w:eastAsia="Calibri" w:hAnsi="Calibri" w:cs="Calibri"/>
                <w:sz w:val="20"/>
                <w:szCs w:val="20"/>
                <w:lang w:val="en-US"/>
              </w:rPr>
            </w:pPr>
            <w:proofErr w:type="spellStart"/>
            <w:r w:rsidRPr="00A80E60">
              <w:rPr>
                <w:rFonts w:ascii="Calibri" w:eastAsia="Calibri" w:hAnsi="Calibri" w:cs="Calibri"/>
                <w:sz w:val="20"/>
                <w:szCs w:val="20"/>
                <w:lang w:val="en-US"/>
              </w:rPr>
              <w:t>Vizualizace</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umístění</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prvků</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sítě</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ve</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fyzických</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mapách</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Zobrazení</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bezdrátových</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klientů</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na</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mapě</w:t>
            </w:r>
            <w:proofErr w:type="spellEnd"/>
            <w:r w:rsidRPr="00A80E60">
              <w:rPr>
                <w:rFonts w:ascii="Calibri" w:eastAsia="Calibri" w:hAnsi="Calibri" w:cs="Calibri"/>
                <w:sz w:val="20"/>
                <w:szCs w:val="20"/>
                <w:lang w:val="en-US"/>
              </w:rPr>
              <w:t xml:space="preserve"> a </w:t>
            </w:r>
            <w:proofErr w:type="spellStart"/>
            <w:r w:rsidRPr="00A80E60">
              <w:rPr>
                <w:rFonts w:ascii="Calibri" w:eastAsia="Calibri" w:hAnsi="Calibri" w:cs="Calibri"/>
                <w:sz w:val="20"/>
                <w:szCs w:val="20"/>
                <w:lang w:val="en-US"/>
              </w:rPr>
              <w:t>jejich</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signálu</w:t>
            </w:r>
            <w:proofErr w:type="spellEnd"/>
            <w:r w:rsidRPr="00A80E60">
              <w:rPr>
                <w:rFonts w:ascii="Calibri" w:eastAsia="Calibri" w:hAnsi="Calibri" w:cs="Calibri"/>
                <w:sz w:val="20"/>
                <w:szCs w:val="20"/>
                <w:lang w:val="en-US"/>
              </w:rPr>
              <w:t xml:space="preserve"> a </w:t>
            </w:r>
            <w:proofErr w:type="spellStart"/>
            <w:r w:rsidRPr="00A80E60">
              <w:rPr>
                <w:rFonts w:ascii="Calibri" w:eastAsia="Calibri" w:hAnsi="Calibri" w:cs="Calibri"/>
                <w:sz w:val="20"/>
                <w:szCs w:val="20"/>
                <w:lang w:val="en-US"/>
              </w:rPr>
              <w:t>využívaných</w:t>
            </w:r>
            <w:proofErr w:type="spellEnd"/>
            <w:r w:rsidRPr="00A80E60">
              <w:rPr>
                <w:rFonts w:ascii="Calibri" w:eastAsia="Calibri" w:hAnsi="Calibri" w:cs="Calibri"/>
                <w:sz w:val="20"/>
                <w:szCs w:val="20"/>
                <w:lang w:val="en-US"/>
              </w:rPr>
              <w:t xml:space="preserve"> L7 </w:t>
            </w:r>
            <w:proofErr w:type="spellStart"/>
            <w:r w:rsidRPr="00A80E60">
              <w:rPr>
                <w:rFonts w:ascii="Calibri" w:eastAsia="Calibri" w:hAnsi="Calibri" w:cs="Calibri"/>
                <w:sz w:val="20"/>
                <w:szCs w:val="20"/>
                <w:lang w:val="en-US"/>
              </w:rPr>
              <w:t>aplikací</w:t>
            </w:r>
            <w:proofErr w:type="spellEnd"/>
            <w:r w:rsidRPr="00A80E60">
              <w:rPr>
                <w:rFonts w:ascii="Calibri" w:eastAsia="Calibri" w:hAnsi="Calibri" w:cs="Calibri"/>
                <w:sz w:val="20"/>
                <w:szCs w:val="20"/>
                <w:lang w:val="en-US"/>
              </w:rPr>
              <w:t>.</w:t>
            </w:r>
          </w:p>
        </w:tc>
        <w:tc>
          <w:tcPr>
            <w:tcW w:w="1397" w:type="pct"/>
            <w:tcBorders>
              <w:top w:val="nil"/>
              <w:left w:val="nil"/>
              <w:bottom w:val="single" w:sz="4" w:space="0" w:color="auto"/>
              <w:right w:val="single" w:sz="4" w:space="0" w:color="auto"/>
            </w:tcBorders>
            <w:shd w:val="clear" w:color="auto" w:fill="auto"/>
            <w:vAlign w:val="center"/>
          </w:tcPr>
          <w:p w14:paraId="328FD937"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9F4F7E" w:rsidRPr="00A80E60" w14:paraId="77895D2D" w14:textId="77777777" w:rsidTr="000D7B28">
        <w:trPr>
          <w:trHeight w:val="288"/>
        </w:trPr>
        <w:tc>
          <w:tcPr>
            <w:tcW w:w="3603" w:type="pct"/>
            <w:tcBorders>
              <w:top w:val="nil"/>
              <w:left w:val="single" w:sz="8" w:space="0" w:color="auto"/>
              <w:bottom w:val="single" w:sz="4" w:space="0" w:color="auto"/>
              <w:right w:val="single" w:sz="4" w:space="0" w:color="auto"/>
            </w:tcBorders>
            <w:shd w:val="clear" w:color="auto" w:fill="auto"/>
            <w:vAlign w:val="center"/>
          </w:tcPr>
          <w:p w14:paraId="3B5DF655" w14:textId="77777777" w:rsidR="009F4F7E" w:rsidRPr="00A80E60" w:rsidRDefault="009F4F7E" w:rsidP="00BA768F">
            <w:pPr>
              <w:spacing w:after="0" w:line="240" w:lineRule="auto"/>
              <w:jc w:val="both"/>
              <w:rPr>
                <w:rFonts w:ascii="Calibri" w:eastAsia="Calibri" w:hAnsi="Calibri" w:cs="Calibri"/>
                <w:sz w:val="20"/>
                <w:szCs w:val="20"/>
                <w:lang w:val="en-US"/>
              </w:rPr>
            </w:pPr>
            <w:r w:rsidRPr="00A80E60">
              <w:rPr>
                <w:rFonts w:ascii="Calibri" w:eastAsia="Calibri" w:hAnsi="Calibri" w:cs="Calibri"/>
                <w:sz w:val="20"/>
                <w:szCs w:val="20"/>
                <w:lang w:val="en-US"/>
              </w:rPr>
              <w:t xml:space="preserve">Podpora </w:t>
            </w:r>
            <w:proofErr w:type="spellStart"/>
            <w:r w:rsidRPr="00A80E60">
              <w:rPr>
                <w:rFonts w:ascii="Calibri" w:eastAsia="Calibri" w:hAnsi="Calibri" w:cs="Calibri"/>
                <w:sz w:val="20"/>
                <w:szCs w:val="20"/>
                <w:lang w:val="en-US"/>
              </w:rPr>
              <w:t>plánování</w:t>
            </w:r>
            <w:proofErr w:type="spellEnd"/>
            <w:r w:rsidRPr="00A80E60">
              <w:rPr>
                <w:rFonts w:ascii="Calibri" w:eastAsia="Calibri" w:hAnsi="Calibri" w:cs="Calibri"/>
                <w:sz w:val="20"/>
                <w:szCs w:val="20"/>
                <w:lang w:val="en-US"/>
              </w:rPr>
              <w:t xml:space="preserve"> </w:t>
            </w:r>
            <w:proofErr w:type="spellStart"/>
            <w:r w:rsidRPr="00A80E60">
              <w:rPr>
                <w:rFonts w:ascii="Calibri" w:eastAsia="Calibri" w:hAnsi="Calibri" w:cs="Calibri"/>
                <w:sz w:val="20"/>
                <w:szCs w:val="20"/>
                <w:lang w:val="en-US"/>
              </w:rPr>
              <w:t>WiFi</w:t>
            </w:r>
            <w:proofErr w:type="spellEnd"/>
            <w:r w:rsidRPr="00A80E60">
              <w:rPr>
                <w:rFonts w:ascii="Calibri" w:eastAsia="Calibri" w:hAnsi="Calibri" w:cs="Calibri"/>
                <w:sz w:val="20"/>
                <w:szCs w:val="20"/>
                <w:lang w:val="en-US"/>
              </w:rPr>
              <w:t xml:space="preserve"> a </w:t>
            </w:r>
            <w:proofErr w:type="spellStart"/>
            <w:r w:rsidRPr="00A80E60">
              <w:rPr>
                <w:rFonts w:ascii="Calibri" w:eastAsia="Calibri" w:hAnsi="Calibri" w:cs="Calibri"/>
                <w:sz w:val="20"/>
                <w:szCs w:val="20"/>
                <w:lang w:val="en-US"/>
              </w:rPr>
              <w:t>lokalizace</w:t>
            </w:r>
            <w:proofErr w:type="spellEnd"/>
            <w:r w:rsidRPr="00A80E60">
              <w:rPr>
                <w:rFonts w:ascii="Calibri" w:eastAsia="Calibri" w:hAnsi="Calibri" w:cs="Calibri"/>
                <w:sz w:val="20"/>
                <w:szCs w:val="20"/>
              </w:rPr>
              <w:t xml:space="preserve"> </w:t>
            </w:r>
            <w:proofErr w:type="spellStart"/>
            <w:r w:rsidRPr="00A80E60">
              <w:rPr>
                <w:rFonts w:ascii="Calibri" w:eastAsia="Calibri" w:hAnsi="Calibri" w:cs="Calibri"/>
                <w:sz w:val="20"/>
                <w:szCs w:val="20"/>
                <w:lang w:val="en-US"/>
              </w:rPr>
              <w:t>uživatelů</w:t>
            </w:r>
            <w:proofErr w:type="spellEnd"/>
          </w:p>
        </w:tc>
        <w:tc>
          <w:tcPr>
            <w:tcW w:w="1397" w:type="pct"/>
            <w:tcBorders>
              <w:top w:val="nil"/>
              <w:left w:val="nil"/>
              <w:bottom w:val="single" w:sz="4" w:space="0" w:color="auto"/>
              <w:right w:val="single" w:sz="4" w:space="0" w:color="auto"/>
            </w:tcBorders>
            <w:shd w:val="clear" w:color="auto" w:fill="auto"/>
            <w:vAlign w:val="center"/>
          </w:tcPr>
          <w:p w14:paraId="1EBFE463"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9F4F7E" w:rsidRPr="00A80E60" w14:paraId="73E38031" w14:textId="77777777" w:rsidTr="000D7B28">
        <w:trPr>
          <w:trHeight w:val="300"/>
        </w:trPr>
        <w:tc>
          <w:tcPr>
            <w:tcW w:w="3603" w:type="pct"/>
            <w:tcBorders>
              <w:top w:val="nil"/>
              <w:bottom w:val="nil"/>
              <w:right w:val="nil"/>
            </w:tcBorders>
            <w:shd w:val="clear" w:color="auto" w:fill="auto"/>
            <w:vAlign w:val="center"/>
            <w:hideMark/>
          </w:tcPr>
          <w:p w14:paraId="6BC876FD"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w:t>
            </w:r>
          </w:p>
        </w:tc>
        <w:tc>
          <w:tcPr>
            <w:tcW w:w="1397" w:type="pct"/>
            <w:tcBorders>
              <w:top w:val="nil"/>
              <w:left w:val="nil"/>
              <w:bottom w:val="nil"/>
              <w:right w:val="nil"/>
            </w:tcBorders>
            <w:shd w:val="clear" w:color="auto" w:fill="auto"/>
            <w:noWrap/>
            <w:vAlign w:val="center"/>
            <w:hideMark/>
          </w:tcPr>
          <w:p w14:paraId="0489BAA1" w14:textId="77777777" w:rsidR="009F4F7E" w:rsidRPr="00A80E60" w:rsidRDefault="009F4F7E" w:rsidP="00BA768F">
            <w:pPr>
              <w:spacing w:after="0" w:line="240" w:lineRule="auto"/>
              <w:jc w:val="both"/>
              <w:rPr>
                <w:rFonts w:ascii="Calibri" w:eastAsia="Times New Roman" w:hAnsi="Calibri" w:cs="Calibri"/>
                <w:color w:val="000000"/>
                <w:sz w:val="20"/>
                <w:szCs w:val="20"/>
                <w:lang w:eastAsia="cs-CZ"/>
              </w:rPr>
            </w:pPr>
          </w:p>
        </w:tc>
      </w:tr>
    </w:tbl>
    <w:p w14:paraId="717EE763" w14:textId="77777777" w:rsidR="00035FAD" w:rsidRDefault="004E477F" w:rsidP="007778BE">
      <w:pPr>
        <w:rPr>
          <w:rFonts w:ascii="Calibri" w:eastAsia="Calibri" w:hAnsi="Calibri" w:cs="Times New Roman"/>
          <w:sz w:val="20"/>
          <w:szCs w:val="20"/>
          <w:lang w:val="en-US"/>
        </w:rPr>
      </w:pPr>
      <w:proofErr w:type="spellStart"/>
      <w:r w:rsidRPr="00A80E60">
        <w:rPr>
          <w:rFonts w:ascii="Calibri" w:eastAsia="Calibri" w:hAnsi="Calibri" w:cs="Times New Roman"/>
          <w:sz w:val="20"/>
          <w:szCs w:val="20"/>
          <w:lang w:val="en-US"/>
        </w:rPr>
        <w:t>Rozšířená</w:t>
      </w:r>
      <w:proofErr w:type="spell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záruka</w:t>
      </w:r>
      <w:proofErr w:type="spellEnd"/>
      <w:r w:rsidRPr="00A80E60">
        <w:rPr>
          <w:rFonts w:ascii="Calibri" w:eastAsia="Calibri" w:hAnsi="Calibri" w:cs="Times New Roman"/>
          <w:sz w:val="20"/>
          <w:szCs w:val="20"/>
          <w:lang w:val="en-US"/>
        </w:rPr>
        <w:t xml:space="preserve"> s </w:t>
      </w:r>
      <w:proofErr w:type="spellStart"/>
      <w:r w:rsidRPr="00A80E60">
        <w:rPr>
          <w:rFonts w:ascii="Calibri" w:eastAsia="Calibri" w:hAnsi="Calibri" w:cs="Times New Roman"/>
          <w:sz w:val="20"/>
          <w:szCs w:val="20"/>
          <w:lang w:val="en-US"/>
        </w:rPr>
        <w:t>servisní</w:t>
      </w:r>
      <w:proofErr w:type="spellEnd"/>
      <w:r w:rsidRPr="00A80E60">
        <w:rPr>
          <w:rFonts w:ascii="Calibri" w:eastAsia="Calibri" w:hAnsi="Calibri" w:cs="Times New Roman"/>
          <w:sz w:val="20"/>
          <w:szCs w:val="20"/>
          <w:lang w:val="en-US"/>
        </w:rPr>
        <w:t xml:space="preserve"> podpora </w:t>
      </w:r>
      <w:proofErr w:type="spellStart"/>
      <w:proofErr w:type="gramStart"/>
      <w:r w:rsidRPr="00A80E60">
        <w:rPr>
          <w:rFonts w:ascii="Calibri" w:eastAsia="Calibri" w:hAnsi="Calibri" w:cs="Times New Roman"/>
          <w:sz w:val="20"/>
          <w:szCs w:val="20"/>
          <w:lang w:val="en-US"/>
        </w:rPr>
        <w:t>na</w:t>
      </w:r>
      <w:proofErr w:type="spellEnd"/>
      <w:proofErr w:type="gramEnd"/>
      <w:r w:rsidRPr="00A80E60">
        <w:rPr>
          <w:rFonts w:ascii="Calibri" w:eastAsia="Calibri" w:hAnsi="Calibri" w:cs="Times New Roman"/>
          <w:sz w:val="20"/>
          <w:szCs w:val="20"/>
          <w:lang w:val="en-US"/>
        </w:rPr>
        <w:t xml:space="preserve"> 5 let </w:t>
      </w:r>
      <w:proofErr w:type="spellStart"/>
      <w:r w:rsidRPr="00A80E60">
        <w:rPr>
          <w:rFonts w:ascii="Calibri" w:eastAsia="Calibri" w:hAnsi="Calibri" w:cs="Times New Roman"/>
          <w:sz w:val="20"/>
          <w:szCs w:val="20"/>
          <w:lang w:val="en-US"/>
        </w:rPr>
        <w:t>garantovaná</w:t>
      </w:r>
      <w:proofErr w:type="spell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přímo</w:t>
      </w:r>
      <w:proofErr w:type="spell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výrobcem</w:t>
      </w:r>
      <w:proofErr w:type="spellEnd"/>
      <w:r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zařízení</w:t>
      </w:r>
      <w:proofErr w:type="spellEnd"/>
      <w:r w:rsidRPr="00A80E60">
        <w:rPr>
          <w:rFonts w:ascii="Calibri" w:eastAsia="Calibri" w:hAnsi="Calibri" w:cs="Times New Roman"/>
          <w:sz w:val="20"/>
          <w:szCs w:val="20"/>
          <w:lang w:val="en-US"/>
        </w:rPr>
        <w:t xml:space="preserve"> v </w:t>
      </w:r>
      <w:proofErr w:type="spellStart"/>
      <w:r w:rsidRPr="00A80E60">
        <w:rPr>
          <w:rFonts w:ascii="Calibri" w:eastAsia="Calibri" w:hAnsi="Calibri" w:cs="Times New Roman"/>
          <w:sz w:val="20"/>
          <w:szCs w:val="20"/>
          <w:lang w:val="en-US"/>
        </w:rPr>
        <w:t>režimu</w:t>
      </w:r>
      <w:proofErr w:type="spellEnd"/>
      <w:r w:rsidRPr="00A80E60">
        <w:rPr>
          <w:rFonts w:ascii="Calibri" w:eastAsia="Calibri" w:hAnsi="Calibri" w:cs="Times New Roman"/>
          <w:sz w:val="20"/>
          <w:szCs w:val="20"/>
          <w:lang w:val="en-US"/>
        </w:rPr>
        <w:t xml:space="preserve"> 24x7. </w:t>
      </w:r>
      <w:r w:rsidR="005C378B" w:rsidRPr="00A80E60">
        <w:rPr>
          <w:rFonts w:ascii="Calibri" w:eastAsia="Calibri" w:hAnsi="Calibri" w:cs="Times New Roman"/>
          <w:sz w:val="20"/>
          <w:szCs w:val="20"/>
          <w:lang w:val="en-US"/>
        </w:rPr>
        <w:t xml:space="preserve">                   </w:t>
      </w:r>
      <w:proofErr w:type="spellStart"/>
      <w:r w:rsidRPr="00A80E60">
        <w:rPr>
          <w:rFonts w:ascii="Calibri" w:eastAsia="Calibri" w:hAnsi="Calibri" w:cs="Times New Roman"/>
          <w:sz w:val="20"/>
          <w:szCs w:val="20"/>
          <w:lang w:val="en-US"/>
        </w:rPr>
        <w:t>Možnost</w:t>
      </w:r>
      <w:proofErr w:type="spellEnd"/>
      <w:r w:rsidRPr="00A80E60">
        <w:rPr>
          <w:rFonts w:ascii="Calibri" w:eastAsia="Calibri" w:hAnsi="Calibri" w:cs="Times New Roman"/>
          <w:sz w:val="20"/>
          <w:szCs w:val="20"/>
          <w:lang w:val="en-US"/>
        </w:rPr>
        <w:t xml:space="preserve"> </w:t>
      </w:r>
      <w:proofErr w:type="spellStart"/>
      <w:r w:rsidR="005C378B" w:rsidRPr="00A80E60">
        <w:rPr>
          <w:rFonts w:ascii="Calibri" w:eastAsia="Calibri" w:hAnsi="Calibri" w:cs="Times New Roman"/>
          <w:sz w:val="20"/>
          <w:szCs w:val="20"/>
          <w:lang w:val="en-US"/>
        </w:rPr>
        <w:t>otevírat</w:t>
      </w:r>
      <w:proofErr w:type="spellEnd"/>
      <w:r w:rsidR="005C378B" w:rsidRPr="00A80E60">
        <w:rPr>
          <w:rFonts w:ascii="Calibri" w:eastAsia="Calibri" w:hAnsi="Calibri" w:cs="Times New Roman"/>
          <w:sz w:val="20"/>
          <w:szCs w:val="20"/>
          <w:lang w:val="en-US"/>
        </w:rPr>
        <w:t xml:space="preserve"> </w:t>
      </w:r>
      <w:proofErr w:type="spellStart"/>
      <w:r w:rsidR="005C378B" w:rsidRPr="00A80E60">
        <w:rPr>
          <w:rFonts w:ascii="Calibri" w:eastAsia="Calibri" w:hAnsi="Calibri" w:cs="Times New Roman"/>
          <w:sz w:val="20"/>
          <w:szCs w:val="20"/>
          <w:lang w:val="en-US"/>
        </w:rPr>
        <w:t>servisní</w:t>
      </w:r>
      <w:proofErr w:type="spellEnd"/>
      <w:r w:rsidR="005C378B" w:rsidRPr="00A80E60">
        <w:rPr>
          <w:rFonts w:ascii="Calibri" w:eastAsia="Calibri" w:hAnsi="Calibri" w:cs="Times New Roman"/>
          <w:sz w:val="20"/>
          <w:szCs w:val="20"/>
          <w:lang w:val="en-US"/>
        </w:rPr>
        <w:t xml:space="preserve"> </w:t>
      </w:r>
      <w:proofErr w:type="spellStart"/>
      <w:r w:rsidR="005C378B" w:rsidRPr="00A80E60">
        <w:rPr>
          <w:rFonts w:ascii="Calibri" w:eastAsia="Calibri" w:hAnsi="Calibri" w:cs="Times New Roman"/>
          <w:sz w:val="20"/>
          <w:szCs w:val="20"/>
          <w:lang w:val="en-US"/>
        </w:rPr>
        <w:t>požadavky</w:t>
      </w:r>
      <w:proofErr w:type="spellEnd"/>
      <w:r w:rsidR="005C378B" w:rsidRPr="00A80E60">
        <w:rPr>
          <w:rFonts w:ascii="Calibri" w:eastAsia="Calibri" w:hAnsi="Calibri" w:cs="Times New Roman"/>
          <w:sz w:val="20"/>
          <w:szCs w:val="20"/>
          <w:lang w:val="en-US"/>
        </w:rPr>
        <w:t xml:space="preserve"> </w:t>
      </w:r>
      <w:proofErr w:type="spellStart"/>
      <w:r w:rsidR="005C378B" w:rsidRPr="00A80E60">
        <w:rPr>
          <w:rFonts w:ascii="Calibri" w:eastAsia="Calibri" w:hAnsi="Calibri" w:cs="Times New Roman"/>
          <w:sz w:val="20"/>
          <w:szCs w:val="20"/>
          <w:lang w:val="en-US"/>
        </w:rPr>
        <w:t>přímo</w:t>
      </w:r>
      <w:proofErr w:type="spellEnd"/>
      <w:r w:rsidR="005C378B" w:rsidRPr="00A80E60">
        <w:rPr>
          <w:rFonts w:ascii="Calibri" w:eastAsia="Calibri" w:hAnsi="Calibri" w:cs="Times New Roman"/>
          <w:sz w:val="20"/>
          <w:szCs w:val="20"/>
          <w:lang w:val="en-US"/>
        </w:rPr>
        <w:t xml:space="preserve"> </w:t>
      </w:r>
      <w:r w:rsidR="00035FAD">
        <w:rPr>
          <w:rFonts w:ascii="Calibri" w:eastAsia="Calibri" w:hAnsi="Calibri" w:cs="Times New Roman"/>
          <w:sz w:val="20"/>
          <w:szCs w:val="20"/>
          <w:lang w:val="en-US"/>
        </w:rPr>
        <w:t xml:space="preserve">u </w:t>
      </w:r>
      <w:proofErr w:type="spellStart"/>
      <w:r w:rsidR="00035FAD">
        <w:rPr>
          <w:rFonts w:ascii="Calibri" w:eastAsia="Calibri" w:hAnsi="Calibri" w:cs="Times New Roman"/>
          <w:sz w:val="20"/>
          <w:szCs w:val="20"/>
          <w:lang w:val="en-US"/>
        </w:rPr>
        <w:t>výrobce</w:t>
      </w:r>
      <w:proofErr w:type="spellEnd"/>
      <w:r w:rsidR="00035FAD">
        <w:rPr>
          <w:rFonts w:ascii="Calibri" w:eastAsia="Calibri" w:hAnsi="Calibri" w:cs="Times New Roman"/>
          <w:sz w:val="20"/>
          <w:szCs w:val="20"/>
          <w:lang w:val="en-US"/>
        </w:rPr>
        <w:t>.</w:t>
      </w:r>
    </w:p>
    <w:p w14:paraId="18C751A3" w14:textId="77777777" w:rsidR="004C7C2A" w:rsidRDefault="004C7C2A" w:rsidP="007778BE">
      <w:pPr>
        <w:rPr>
          <w:rFonts w:ascii="Calibri" w:eastAsia="Calibri" w:hAnsi="Calibri" w:cs="Times New Roman"/>
          <w:sz w:val="20"/>
          <w:szCs w:val="20"/>
          <w:lang w:val="en-US"/>
        </w:rPr>
      </w:pPr>
    </w:p>
    <w:p w14:paraId="6E10F688" w14:textId="49A34CD5" w:rsidR="000D7B28" w:rsidRPr="00A80E60" w:rsidRDefault="004E477F" w:rsidP="007778BE">
      <w:pPr>
        <w:rPr>
          <w:rFonts w:ascii="Calibri" w:eastAsia="Calibri" w:hAnsi="Calibri" w:cs="Times New Roman"/>
          <w:sz w:val="20"/>
          <w:szCs w:val="20"/>
          <w:lang w:val="en-US"/>
        </w:rPr>
      </w:pPr>
      <w:bookmarkStart w:id="0" w:name="_GoBack"/>
      <w:bookmarkEnd w:id="0"/>
      <w:r w:rsidRPr="00A80E60">
        <w:rPr>
          <w:rFonts w:ascii="Calibri" w:eastAsia="Calibri" w:hAnsi="Calibri" w:cs="Times New Roman"/>
          <w:sz w:val="20"/>
          <w:szCs w:val="20"/>
          <w:lang w:val="en-US"/>
        </w:rPr>
        <w:br/>
      </w:r>
    </w:p>
    <w:p w14:paraId="79B9D18E" w14:textId="7337E36D" w:rsidR="004E477F" w:rsidRPr="00A80E60" w:rsidRDefault="004E477F" w:rsidP="00BA768F">
      <w:pPr>
        <w:jc w:val="both"/>
        <w:rPr>
          <w:b/>
          <w:bCs/>
          <w:sz w:val="20"/>
          <w:szCs w:val="20"/>
        </w:rPr>
      </w:pPr>
      <w:r w:rsidRPr="00A80E60">
        <w:rPr>
          <w:b/>
          <w:bCs/>
          <w:sz w:val="20"/>
          <w:szCs w:val="20"/>
        </w:rPr>
        <w:lastRenderedPageBreak/>
        <w:t xml:space="preserve">NAC (network </w:t>
      </w:r>
      <w:proofErr w:type="spellStart"/>
      <w:r w:rsidRPr="00A80E60">
        <w:rPr>
          <w:b/>
          <w:bCs/>
          <w:sz w:val="20"/>
          <w:szCs w:val="20"/>
        </w:rPr>
        <w:t>access</w:t>
      </w:r>
      <w:proofErr w:type="spellEnd"/>
      <w:r w:rsidRPr="00A80E60">
        <w:rPr>
          <w:b/>
          <w:bCs/>
          <w:sz w:val="20"/>
          <w:szCs w:val="20"/>
        </w:rPr>
        <w:t xml:space="preserve"> </w:t>
      </w:r>
      <w:proofErr w:type="spellStart"/>
      <w:r w:rsidRPr="00A80E60">
        <w:rPr>
          <w:b/>
          <w:bCs/>
          <w:sz w:val="20"/>
          <w:szCs w:val="20"/>
        </w:rPr>
        <w:t>control</w:t>
      </w:r>
      <w:proofErr w:type="spellEnd"/>
      <w:r w:rsidRPr="00A80E60">
        <w:rPr>
          <w:b/>
          <w:bCs/>
          <w:sz w:val="20"/>
          <w:szCs w:val="20"/>
        </w:rPr>
        <w:t>) – Specifikace požadavků v počtu 1 ks včetně podpory a potřebného SW na 5 let</w:t>
      </w:r>
    </w:p>
    <w:tbl>
      <w:tblPr>
        <w:tblW w:w="4261" w:type="pct"/>
        <w:jc w:val="center"/>
        <w:tblCellMar>
          <w:left w:w="70" w:type="dxa"/>
          <w:right w:w="70" w:type="dxa"/>
        </w:tblCellMar>
        <w:tblLook w:val="04A0" w:firstRow="1" w:lastRow="0" w:firstColumn="1" w:lastColumn="0" w:noHBand="0" w:noVBand="1"/>
      </w:tblPr>
      <w:tblGrid>
        <w:gridCol w:w="5266"/>
        <w:gridCol w:w="2457"/>
      </w:tblGrid>
      <w:tr w:rsidR="00192BA3" w:rsidRPr="00A80E60" w14:paraId="17206EE0" w14:textId="77777777" w:rsidTr="002150EF">
        <w:trPr>
          <w:trHeight w:val="288"/>
          <w:jc w:val="center"/>
        </w:trPr>
        <w:tc>
          <w:tcPr>
            <w:tcW w:w="3409" w:type="pct"/>
            <w:tcBorders>
              <w:top w:val="single" w:sz="4" w:space="0" w:color="auto"/>
              <w:left w:val="single" w:sz="4" w:space="0" w:color="auto"/>
              <w:bottom w:val="single" w:sz="4" w:space="0" w:color="auto"/>
              <w:right w:val="single" w:sz="4" w:space="0" w:color="auto"/>
            </w:tcBorders>
            <w:shd w:val="clear" w:color="000000" w:fill="C0C0C0"/>
            <w:vAlign w:val="center"/>
            <w:hideMark/>
          </w:tcPr>
          <w:p w14:paraId="68A93B3B" w14:textId="77777777" w:rsidR="00192BA3" w:rsidRPr="00A80E60" w:rsidRDefault="00192BA3" w:rsidP="00BA768F">
            <w:pPr>
              <w:ind w:left="487" w:hanging="487"/>
              <w:jc w:val="both"/>
              <w:rPr>
                <w:rFonts w:eastAsia="Times New Roman" w:cstheme="minorHAnsi"/>
                <w:b/>
                <w:bCs/>
                <w:color w:val="000000"/>
                <w:sz w:val="20"/>
                <w:szCs w:val="20"/>
                <w:lang w:eastAsia="cs-CZ"/>
              </w:rPr>
            </w:pPr>
            <w:r w:rsidRPr="00A80E60">
              <w:rPr>
                <w:rFonts w:eastAsia="Times New Roman" w:cstheme="minorHAnsi"/>
                <w:b/>
                <w:bCs/>
                <w:color w:val="000000"/>
                <w:sz w:val="20"/>
                <w:szCs w:val="20"/>
                <w:lang w:eastAsia="cs-CZ"/>
              </w:rPr>
              <w:t>Požadavek na funkcionalitu</w:t>
            </w:r>
          </w:p>
        </w:tc>
        <w:tc>
          <w:tcPr>
            <w:tcW w:w="1591" w:type="pct"/>
            <w:tcBorders>
              <w:top w:val="single" w:sz="4" w:space="0" w:color="auto"/>
              <w:left w:val="nil"/>
              <w:bottom w:val="single" w:sz="4" w:space="0" w:color="auto"/>
              <w:right w:val="single" w:sz="4" w:space="0" w:color="auto"/>
            </w:tcBorders>
            <w:shd w:val="clear" w:color="000000" w:fill="C0C0C0"/>
            <w:vAlign w:val="center"/>
            <w:hideMark/>
          </w:tcPr>
          <w:p w14:paraId="3F523002" w14:textId="77777777" w:rsidR="00192BA3" w:rsidRPr="00A80E60" w:rsidRDefault="00192BA3" w:rsidP="00BA768F">
            <w:pPr>
              <w:jc w:val="both"/>
              <w:rPr>
                <w:rFonts w:eastAsia="Times New Roman" w:cstheme="minorHAnsi"/>
                <w:b/>
                <w:bCs/>
                <w:color w:val="000000"/>
                <w:sz w:val="20"/>
                <w:szCs w:val="20"/>
                <w:lang w:eastAsia="cs-CZ"/>
              </w:rPr>
            </w:pPr>
            <w:r w:rsidRPr="00A80E60">
              <w:rPr>
                <w:rFonts w:eastAsia="Times New Roman" w:cstheme="minorHAnsi"/>
                <w:b/>
                <w:bCs/>
                <w:color w:val="000000"/>
                <w:sz w:val="20"/>
                <w:szCs w:val="20"/>
                <w:lang w:eastAsia="cs-CZ"/>
              </w:rPr>
              <w:t>Minimální požadavky</w:t>
            </w:r>
          </w:p>
        </w:tc>
      </w:tr>
      <w:tr w:rsidR="00192BA3" w:rsidRPr="00A80E60" w14:paraId="1874AF85"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hideMark/>
          </w:tcPr>
          <w:p w14:paraId="524A578C" w14:textId="77777777" w:rsidR="00192BA3" w:rsidRPr="00A80E60" w:rsidRDefault="00192BA3" w:rsidP="00BA768F">
            <w:pPr>
              <w:jc w:val="both"/>
              <w:rPr>
                <w:rFonts w:cstheme="minorHAnsi"/>
                <w:sz w:val="20"/>
                <w:szCs w:val="20"/>
              </w:rPr>
            </w:pPr>
            <w:r w:rsidRPr="00A80E60">
              <w:rPr>
                <w:rFonts w:cstheme="minorHAnsi"/>
                <w:sz w:val="20"/>
                <w:szCs w:val="20"/>
              </w:rPr>
              <w:t xml:space="preserve">Podpora 802.1X autentizace pro bezdrátové sítě, </w:t>
            </w:r>
            <w:proofErr w:type="spellStart"/>
            <w:r w:rsidRPr="00A80E60">
              <w:rPr>
                <w:rFonts w:cstheme="minorHAnsi"/>
                <w:sz w:val="20"/>
                <w:szCs w:val="20"/>
              </w:rPr>
              <w:t>Ethernet</w:t>
            </w:r>
            <w:proofErr w:type="spellEnd"/>
            <w:r w:rsidRPr="00A80E60">
              <w:rPr>
                <w:rFonts w:cstheme="minorHAnsi"/>
                <w:sz w:val="20"/>
                <w:szCs w:val="20"/>
              </w:rPr>
              <w:t xml:space="preserve"> LAN sítě a VPN připojení</w:t>
            </w:r>
          </w:p>
        </w:tc>
        <w:tc>
          <w:tcPr>
            <w:tcW w:w="1591" w:type="pct"/>
            <w:tcBorders>
              <w:top w:val="nil"/>
              <w:left w:val="nil"/>
              <w:bottom w:val="single" w:sz="4" w:space="0" w:color="auto"/>
              <w:right w:val="single" w:sz="4" w:space="0" w:color="auto"/>
            </w:tcBorders>
            <w:shd w:val="clear" w:color="auto" w:fill="auto"/>
            <w:vAlign w:val="center"/>
          </w:tcPr>
          <w:p w14:paraId="090D7D57" w14:textId="77777777" w:rsidR="00192BA3" w:rsidRPr="00A80E60" w:rsidRDefault="00192BA3" w:rsidP="00BA768F">
            <w:pPr>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192BA3" w:rsidRPr="00A80E60" w14:paraId="25A3FCD7"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4F7E4700" w14:textId="77777777" w:rsidR="00192BA3" w:rsidRPr="00A80E60" w:rsidRDefault="00192BA3" w:rsidP="00BA768F">
            <w:pPr>
              <w:jc w:val="both"/>
              <w:rPr>
                <w:rFonts w:cstheme="minorHAnsi"/>
                <w:sz w:val="20"/>
                <w:szCs w:val="20"/>
              </w:rPr>
            </w:pPr>
            <w:r w:rsidRPr="00A80E60">
              <w:rPr>
                <w:rFonts w:cstheme="minorHAnsi"/>
                <w:sz w:val="20"/>
                <w:szCs w:val="20"/>
              </w:rPr>
              <w:t xml:space="preserve">Forma dodání: virtuální </w:t>
            </w:r>
            <w:proofErr w:type="spellStart"/>
            <w:r w:rsidRPr="00A80E60">
              <w:rPr>
                <w:rFonts w:cstheme="minorHAnsi"/>
                <w:sz w:val="20"/>
                <w:szCs w:val="20"/>
              </w:rPr>
              <w:t>appliance</w:t>
            </w:r>
            <w:proofErr w:type="spellEnd"/>
            <w:r w:rsidRPr="00A80E60">
              <w:rPr>
                <w:rFonts w:cstheme="minorHAnsi"/>
                <w:sz w:val="20"/>
                <w:szCs w:val="20"/>
              </w:rPr>
              <w:t xml:space="preserve"> pro </w:t>
            </w:r>
            <w:proofErr w:type="spellStart"/>
            <w:r w:rsidRPr="00A80E60">
              <w:rPr>
                <w:rFonts w:cstheme="minorHAnsi"/>
                <w:sz w:val="20"/>
                <w:szCs w:val="20"/>
              </w:rPr>
              <w:t>VMware</w:t>
            </w:r>
            <w:proofErr w:type="spellEnd"/>
            <w:r w:rsidRPr="00A80E60">
              <w:rPr>
                <w:rFonts w:cstheme="minorHAnsi"/>
                <w:sz w:val="20"/>
                <w:szCs w:val="20"/>
              </w:rPr>
              <w:t xml:space="preserve"> </w:t>
            </w:r>
          </w:p>
        </w:tc>
        <w:tc>
          <w:tcPr>
            <w:tcW w:w="1591" w:type="pct"/>
            <w:tcBorders>
              <w:top w:val="nil"/>
              <w:left w:val="nil"/>
              <w:bottom w:val="single" w:sz="4" w:space="0" w:color="auto"/>
              <w:right w:val="single" w:sz="4" w:space="0" w:color="auto"/>
            </w:tcBorders>
            <w:shd w:val="clear" w:color="auto" w:fill="auto"/>
            <w:vAlign w:val="center"/>
          </w:tcPr>
          <w:p w14:paraId="3A76A1FE" w14:textId="77777777" w:rsidR="00192BA3" w:rsidRPr="00A80E60" w:rsidRDefault="00192BA3" w:rsidP="00BA768F">
            <w:pPr>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192BA3" w:rsidRPr="00A80E60" w14:paraId="7D429B92"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1F27842C" w14:textId="77777777" w:rsidR="00192BA3" w:rsidRPr="00A80E60" w:rsidRDefault="00192BA3" w:rsidP="00BA768F">
            <w:pPr>
              <w:jc w:val="both"/>
              <w:rPr>
                <w:rFonts w:eastAsia="Times New Roman" w:cstheme="minorHAnsi"/>
                <w:color w:val="000000"/>
                <w:sz w:val="20"/>
                <w:szCs w:val="20"/>
                <w:lang w:eastAsia="cs-CZ"/>
              </w:rPr>
            </w:pPr>
            <w:r w:rsidRPr="00A80E60">
              <w:rPr>
                <w:rFonts w:cstheme="minorHAnsi"/>
                <w:sz w:val="20"/>
                <w:szCs w:val="20"/>
              </w:rPr>
              <w:t>Minimální celková kapacita řešení pro autentizaci unikátních koncových zařízení</w:t>
            </w:r>
          </w:p>
        </w:tc>
        <w:tc>
          <w:tcPr>
            <w:tcW w:w="1591" w:type="pct"/>
            <w:tcBorders>
              <w:top w:val="nil"/>
              <w:left w:val="nil"/>
              <w:bottom w:val="single" w:sz="4" w:space="0" w:color="auto"/>
              <w:right w:val="single" w:sz="4" w:space="0" w:color="auto"/>
            </w:tcBorders>
            <w:shd w:val="clear" w:color="auto" w:fill="auto"/>
            <w:vAlign w:val="center"/>
          </w:tcPr>
          <w:p w14:paraId="4A064B13" w14:textId="77777777" w:rsidR="00192BA3" w:rsidRPr="00A80E60" w:rsidRDefault="00192BA3" w:rsidP="005C378B">
            <w:pPr>
              <w:rPr>
                <w:rFonts w:eastAsia="Times New Roman" w:cstheme="minorHAnsi"/>
                <w:color w:val="000000"/>
                <w:sz w:val="20"/>
                <w:szCs w:val="20"/>
                <w:lang w:eastAsia="cs-CZ"/>
              </w:rPr>
            </w:pPr>
            <w:r w:rsidRPr="00A80E60">
              <w:rPr>
                <w:rFonts w:eastAsia="Times New Roman" w:cstheme="minorHAnsi"/>
                <w:sz w:val="20"/>
                <w:szCs w:val="20"/>
                <w:lang w:eastAsia="cs-CZ"/>
              </w:rPr>
              <w:t>700 v redundantním clusteru</w:t>
            </w:r>
          </w:p>
        </w:tc>
      </w:tr>
      <w:tr w:rsidR="00192BA3" w:rsidRPr="00A80E60" w14:paraId="6E26BC78"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7F573855" w14:textId="77777777" w:rsidR="00192BA3" w:rsidRPr="00A80E60" w:rsidRDefault="00192BA3" w:rsidP="00BA768F">
            <w:pPr>
              <w:jc w:val="both"/>
              <w:rPr>
                <w:rFonts w:cstheme="minorHAnsi"/>
                <w:sz w:val="20"/>
                <w:szCs w:val="20"/>
              </w:rPr>
            </w:pPr>
            <w:r w:rsidRPr="00A80E60">
              <w:rPr>
                <w:rFonts w:cstheme="minorHAnsi"/>
                <w:sz w:val="20"/>
                <w:szCs w:val="20"/>
              </w:rPr>
              <w:t>Řešení musí poskytovat vysokou dostupnost tak aby v případě výpadku primárního AAA serveru převzal jeho roli sekundární server.</w:t>
            </w:r>
          </w:p>
        </w:tc>
        <w:tc>
          <w:tcPr>
            <w:tcW w:w="1591" w:type="pct"/>
            <w:tcBorders>
              <w:top w:val="nil"/>
              <w:left w:val="nil"/>
              <w:bottom w:val="single" w:sz="4" w:space="0" w:color="auto"/>
              <w:right w:val="single" w:sz="4" w:space="0" w:color="auto"/>
            </w:tcBorders>
            <w:shd w:val="clear" w:color="auto" w:fill="auto"/>
            <w:vAlign w:val="center"/>
          </w:tcPr>
          <w:p w14:paraId="5018FE4D" w14:textId="77777777" w:rsidR="00192BA3" w:rsidRPr="00A80E60" w:rsidRDefault="00192BA3" w:rsidP="00BA768F">
            <w:pPr>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192BA3" w:rsidRPr="00A80E60" w14:paraId="1D58A524" w14:textId="77777777" w:rsidTr="002150EF">
        <w:trPr>
          <w:trHeight w:val="845"/>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5F193942" w14:textId="77777777" w:rsidR="00192BA3" w:rsidRPr="00A80E60" w:rsidRDefault="00192BA3" w:rsidP="00BA768F">
            <w:pPr>
              <w:jc w:val="both"/>
              <w:rPr>
                <w:rFonts w:eastAsia="Times New Roman" w:cstheme="minorHAnsi"/>
                <w:color w:val="000000"/>
                <w:sz w:val="20"/>
                <w:szCs w:val="20"/>
                <w:lang w:eastAsia="cs-CZ"/>
              </w:rPr>
            </w:pPr>
            <w:r w:rsidRPr="00A80E60">
              <w:rPr>
                <w:rFonts w:cstheme="minorHAnsi"/>
                <w:sz w:val="20"/>
                <w:szCs w:val="20"/>
              </w:rPr>
              <w:t xml:space="preserve">Možnost vytváření clusteru více virtuálních </w:t>
            </w:r>
            <w:proofErr w:type="spellStart"/>
            <w:r w:rsidRPr="00A80E60">
              <w:rPr>
                <w:rFonts w:cstheme="minorHAnsi"/>
                <w:sz w:val="20"/>
                <w:szCs w:val="20"/>
              </w:rPr>
              <w:t>appliance</w:t>
            </w:r>
            <w:proofErr w:type="spellEnd"/>
            <w:r w:rsidRPr="00A80E60">
              <w:rPr>
                <w:rFonts w:cstheme="minorHAnsi"/>
                <w:sz w:val="20"/>
                <w:szCs w:val="20"/>
              </w:rPr>
              <w:t>.</w:t>
            </w:r>
          </w:p>
        </w:tc>
        <w:tc>
          <w:tcPr>
            <w:tcW w:w="1591" w:type="pct"/>
            <w:tcBorders>
              <w:top w:val="nil"/>
              <w:left w:val="nil"/>
              <w:bottom w:val="single" w:sz="4" w:space="0" w:color="auto"/>
              <w:right w:val="single" w:sz="4" w:space="0" w:color="auto"/>
            </w:tcBorders>
            <w:shd w:val="clear" w:color="auto" w:fill="auto"/>
            <w:vAlign w:val="center"/>
          </w:tcPr>
          <w:p w14:paraId="65B687F2" w14:textId="77777777" w:rsidR="00192BA3" w:rsidRPr="00A80E60" w:rsidRDefault="00192BA3" w:rsidP="00BA768F">
            <w:pPr>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192BA3" w:rsidRPr="00A80E60" w14:paraId="1F619A16"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6CC41ADC" w14:textId="77777777" w:rsidR="00192BA3" w:rsidRPr="00A80E60" w:rsidRDefault="00192BA3" w:rsidP="00BA768F">
            <w:pPr>
              <w:jc w:val="both"/>
              <w:rPr>
                <w:rFonts w:eastAsia="Times New Roman" w:cstheme="minorHAnsi"/>
                <w:color w:val="000000"/>
                <w:sz w:val="20"/>
                <w:szCs w:val="20"/>
                <w:lang w:eastAsia="cs-CZ"/>
              </w:rPr>
            </w:pPr>
            <w:r w:rsidRPr="00A80E60">
              <w:rPr>
                <w:rFonts w:cstheme="minorHAnsi"/>
                <w:sz w:val="20"/>
                <w:szCs w:val="20"/>
              </w:rPr>
              <w:t>Cluster musí poskytovat vysokou dostupnost pro všechny funkcionality řešení a zároveň možnost navýšení počtu podporovaných uživatelů přidáním další instance.</w:t>
            </w:r>
          </w:p>
        </w:tc>
        <w:tc>
          <w:tcPr>
            <w:tcW w:w="1591" w:type="pct"/>
            <w:tcBorders>
              <w:top w:val="nil"/>
              <w:left w:val="nil"/>
              <w:bottom w:val="single" w:sz="4" w:space="0" w:color="auto"/>
              <w:right w:val="single" w:sz="4" w:space="0" w:color="auto"/>
            </w:tcBorders>
            <w:shd w:val="clear" w:color="auto" w:fill="auto"/>
            <w:vAlign w:val="center"/>
          </w:tcPr>
          <w:p w14:paraId="3A476062" w14:textId="77777777" w:rsidR="00192BA3" w:rsidRPr="00A80E60" w:rsidRDefault="00192BA3" w:rsidP="00BA768F">
            <w:pPr>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192BA3" w:rsidRPr="00A80E60" w14:paraId="4D88D3F0"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7E60FDC1" w14:textId="77777777" w:rsidR="00192BA3" w:rsidRPr="00A80E60" w:rsidRDefault="00192BA3" w:rsidP="00BA768F">
            <w:pPr>
              <w:jc w:val="both"/>
              <w:rPr>
                <w:rFonts w:cstheme="minorHAnsi"/>
                <w:sz w:val="20"/>
                <w:szCs w:val="20"/>
              </w:rPr>
            </w:pPr>
            <w:r w:rsidRPr="00A80E60">
              <w:rPr>
                <w:rFonts w:cstheme="minorHAnsi"/>
                <w:sz w:val="20"/>
                <w:szCs w:val="20"/>
              </w:rPr>
              <w:t xml:space="preserve">Podpora minimálně 20ti předních světových výrobců síťových zařízení (LAN </w:t>
            </w:r>
            <w:proofErr w:type="spellStart"/>
            <w:r w:rsidRPr="00A80E60">
              <w:rPr>
                <w:rFonts w:cstheme="minorHAnsi"/>
                <w:sz w:val="20"/>
                <w:szCs w:val="20"/>
              </w:rPr>
              <w:t>switche</w:t>
            </w:r>
            <w:proofErr w:type="spellEnd"/>
            <w:r w:rsidRPr="00A80E60">
              <w:rPr>
                <w:rFonts w:cstheme="minorHAnsi"/>
                <w:sz w:val="20"/>
                <w:szCs w:val="20"/>
              </w:rPr>
              <w:t xml:space="preserve">, </w:t>
            </w:r>
            <w:proofErr w:type="spellStart"/>
            <w:r w:rsidRPr="00A80E60">
              <w:rPr>
                <w:rFonts w:cstheme="minorHAnsi"/>
                <w:sz w:val="20"/>
                <w:szCs w:val="20"/>
              </w:rPr>
              <w:t>WiFi</w:t>
            </w:r>
            <w:proofErr w:type="spellEnd"/>
            <w:r w:rsidRPr="00A80E60">
              <w:rPr>
                <w:rFonts w:cstheme="minorHAnsi"/>
                <w:sz w:val="20"/>
                <w:szCs w:val="20"/>
              </w:rPr>
              <w:t xml:space="preserve"> řešení, obecně přístupové datové sítě)</w:t>
            </w:r>
          </w:p>
        </w:tc>
        <w:tc>
          <w:tcPr>
            <w:tcW w:w="1591" w:type="pct"/>
            <w:tcBorders>
              <w:top w:val="nil"/>
              <w:left w:val="nil"/>
              <w:bottom w:val="single" w:sz="4" w:space="0" w:color="auto"/>
              <w:right w:val="single" w:sz="4" w:space="0" w:color="auto"/>
            </w:tcBorders>
            <w:shd w:val="clear" w:color="auto" w:fill="auto"/>
            <w:vAlign w:val="center"/>
          </w:tcPr>
          <w:p w14:paraId="69F3C50E" w14:textId="77777777" w:rsidR="00192BA3" w:rsidRPr="00A80E60" w:rsidRDefault="00192BA3" w:rsidP="00BA768F">
            <w:pPr>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192BA3" w:rsidRPr="00A80E60" w14:paraId="3D3F5174"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153785F7" w14:textId="77777777" w:rsidR="00192BA3" w:rsidRPr="00A80E60" w:rsidRDefault="00192BA3" w:rsidP="00BA768F">
            <w:pPr>
              <w:jc w:val="both"/>
              <w:rPr>
                <w:rFonts w:eastAsia="Times New Roman" w:cstheme="minorHAnsi"/>
                <w:sz w:val="20"/>
                <w:szCs w:val="20"/>
                <w:lang w:eastAsia="cs-CZ"/>
              </w:rPr>
            </w:pPr>
            <w:r w:rsidRPr="00A80E60">
              <w:rPr>
                <w:rFonts w:eastAsia="Times New Roman" w:cstheme="minorHAnsi"/>
                <w:sz w:val="20"/>
                <w:szCs w:val="20"/>
                <w:lang w:eastAsia="cs-CZ"/>
              </w:rPr>
              <w:t>Požadované metody autentizace uživatelů a zařízení</w:t>
            </w:r>
          </w:p>
        </w:tc>
        <w:tc>
          <w:tcPr>
            <w:tcW w:w="1591" w:type="pct"/>
            <w:tcBorders>
              <w:top w:val="nil"/>
              <w:left w:val="nil"/>
              <w:bottom w:val="single" w:sz="4" w:space="0" w:color="auto"/>
              <w:right w:val="single" w:sz="4" w:space="0" w:color="auto"/>
            </w:tcBorders>
            <w:shd w:val="clear" w:color="auto" w:fill="auto"/>
            <w:vAlign w:val="center"/>
          </w:tcPr>
          <w:p w14:paraId="0E1B1E2A" w14:textId="77777777" w:rsidR="00192BA3" w:rsidRPr="00A80E60" w:rsidRDefault="00192BA3" w:rsidP="00BA768F">
            <w:pPr>
              <w:jc w:val="both"/>
              <w:rPr>
                <w:rFonts w:eastAsia="Times New Roman" w:cstheme="minorHAnsi"/>
                <w:sz w:val="20"/>
                <w:szCs w:val="20"/>
                <w:lang w:eastAsia="cs-CZ"/>
              </w:rPr>
            </w:pPr>
            <w:r w:rsidRPr="00A80E60">
              <w:rPr>
                <w:rFonts w:cstheme="minorHAnsi"/>
                <w:sz w:val="20"/>
                <w:szCs w:val="20"/>
              </w:rPr>
              <w:t>PEAP-MSCHAPv2, EAP-TLS, EAP-TTLS, MAC autentizace</w:t>
            </w:r>
          </w:p>
        </w:tc>
      </w:tr>
      <w:tr w:rsidR="00192BA3" w:rsidRPr="00A80E60" w14:paraId="616AD2AD"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4124980C" w14:textId="77777777" w:rsidR="00192BA3" w:rsidRPr="00A80E60" w:rsidRDefault="00192BA3" w:rsidP="00BA768F">
            <w:pPr>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Podpora RADIUS </w:t>
            </w:r>
            <w:proofErr w:type="spellStart"/>
            <w:r w:rsidRPr="00A80E60">
              <w:rPr>
                <w:rFonts w:eastAsia="Times New Roman" w:cstheme="minorHAnsi"/>
                <w:color w:val="000000"/>
                <w:sz w:val="20"/>
                <w:szCs w:val="20"/>
                <w:lang w:eastAsia="cs-CZ"/>
              </w:rPr>
              <w:t>CoA</w:t>
            </w:r>
            <w:proofErr w:type="spellEnd"/>
            <w:r w:rsidRPr="00A80E60">
              <w:rPr>
                <w:rFonts w:eastAsia="Times New Roman" w:cstheme="minorHAnsi"/>
                <w:color w:val="000000"/>
                <w:sz w:val="20"/>
                <w:szCs w:val="20"/>
                <w:lang w:eastAsia="cs-CZ"/>
              </w:rPr>
              <w:t xml:space="preserve"> </w:t>
            </w:r>
          </w:p>
        </w:tc>
        <w:tc>
          <w:tcPr>
            <w:tcW w:w="1591" w:type="pct"/>
            <w:tcBorders>
              <w:top w:val="nil"/>
              <w:left w:val="nil"/>
              <w:bottom w:val="single" w:sz="4" w:space="0" w:color="auto"/>
              <w:right w:val="single" w:sz="4" w:space="0" w:color="auto"/>
            </w:tcBorders>
            <w:shd w:val="clear" w:color="auto" w:fill="auto"/>
            <w:vAlign w:val="center"/>
          </w:tcPr>
          <w:p w14:paraId="33E9D416" w14:textId="77777777" w:rsidR="00192BA3" w:rsidRPr="00A80E60" w:rsidRDefault="00192BA3" w:rsidP="00BA768F">
            <w:pPr>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 – dle RFC3576</w:t>
            </w:r>
          </w:p>
        </w:tc>
      </w:tr>
      <w:tr w:rsidR="00192BA3" w:rsidRPr="00A80E60" w14:paraId="6EC0D65F"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5A211F39" w14:textId="77777777" w:rsidR="00192BA3" w:rsidRPr="00A80E60" w:rsidRDefault="00192BA3" w:rsidP="00BA768F">
            <w:pPr>
              <w:jc w:val="both"/>
              <w:rPr>
                <w:rFonts w:eastAsia="Times New Roman" w:cstheme="minorHAnsi"/>
                <w:color w:val="000000"/>
                <w:sz w:val="20"/>
                <w:szCs w:val="20"/>
                <w:lang w:eastAsia="cs-CZ"/>
              </w:rPr>
            </w:pPr>
            <w:r w:rsidRPr="00A80E60">
              <w:rPr>
                <w:rFonts w:cstheme="minorHAnsi"/>
                <w:sz w:val="20"/>
                <w:szCs w:val="20"/>
              </w:rPr>
              <w:t xml:space="preserve">Podpora autorizace zařízení a uživatelů na základě kontextových informací jako čas, místo připojení, osobní profil či skupina v </w:t>
            </w:r>
            <w:proofErr w:type="gramStart"/>
            <w:r w:rsidRPr="00A80E60">
              <w:rPr>
                <w:rFonts w:cstheme="minorHAnsi"/>
                <w:sz w:val="20"/>
                <w:szCs w:val="20"/>
              </w:rPr>
              <w:t>AD</w:t>
            </w:r>
            <w:proofErr w:type="gramEnd"/>
          </w:p>
        </w:tc>
        <w:tc>
          <w:tcPr>
            <w:tcW w:w="1591" w:type="pct"/>
            <w:tcBorders>
              <w:top w:val="nil"/>
              <w:left w:val="nil"/>
              <w:bottom w:val="single" w:sz="4" w:space="0" w:color="auto"/>
              <w:right w:val="single" w:sz="4" w:space="0" w:color="auto"/>
            </w:tcBorders>
            <w:shd w:val="clear" w:color="auto" w:fill="auto"/>
            <w:vAlign w:val="center"/>
          </w:tcPr>
          <w:p w14:paraId="43B7A885" w14:textId="77777777" w:rsidR="00192BA3" w:rsidRPr="00A80E60" w:rsidRDefault="00192BA3" w:rsidP="00BA768F">
            <w:pPr>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192BA3" w:rsidRPr="00A80E60" w14:paraId="518FD12B"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76ECF41E" w14:textId="77777777" w:rsidR="00192BA3" w:rsidRPr="00A80E60" w:rsidRDefault="00192BA3" w:rsidP="00BA768F">
            <w:pPr>
              <w:jc w:val="both"/>
              <w:rPr>
                <w:rFonts w:cstheme="minorHAnsi"/>
                <w:sz w:val="20"/>
                <w:szCs w:val="20"/>
              </w:rPr>
            </w:pPr>
            <w:r w:rsidRPr="00A80E60">
              <w:rPr>
                <w:rFonts w:cstheme="minorHAnsi"/>
                <w:sz w:val="20"/>
                <w:szCs w:val="20"/>
              </w:rPr>
              <w:t xml:space="preserve">Možnost autorizace uživatelů na základě jejich vlastních </w:t>
            </w:r>
            <w:proofErr w:type="spellStart"/>
            <w:r w:rsidRPr="00A80E60">
              <w:rPr>
                <w:rFonts w:cstheme="minorHAnsi"/>
                <w:sz w:val="20"/>
                <w:szCs w:val="20"/>
              </w:rPr>
              <w:t>accounting</w:t>
            </w:r>
            <w:proofErr w:type="spellEnd"/>
            <w:r w:rsidRPr="00A80E60">
              <w:rPr>
                <w:rFonts w:cstheme="minorHAnsi"/>
                <w:sz w:val="20"/>
                <w:szCs w:val="20"/>
              </w:rPr>
              <w:t xml:space="preserve"> informací z předchozích připojení – např. za účelem omezení celkového času online či objemu přenesených dat za delší časové období</w:t>
            </w:r>
          </w:p>
        </w:tc>
        <w:tc>
          <w:tcPr>
            <w:tcW w:w="1591" w:type="pct"/>
            <w:tcBorders>
              <w:top w:val="nil"/>
              <w:left w:val="nil"/>
              <w:bottom w:val="single" w:sz="4" w:space="0" w:color="auto"/>
              <w:right w:val="single" w:sz="4" w:space="0" w:color="auto"/>
            </w:tcBorders>
            <w:shd w:val="clear" w:color="auto" w:fill="auto"/>
            <w:vAlign w:val="center"/>
          </w:tcPr>
          <w:p w14:paraId="7B5E1B9B" w14:textId="77777777" w:rsidR="00192BA3" w:rsidRPr="00A80E60" w:rsidRDefault="00192BA3" w:rsidP="00BA768F">
            <w:pPr>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192BA3" w:rsidRPr="00A80E60" w14:paraId="63F7A09D" w14:textId="77777777" w:rsidTr="002150EF">
        <w:trPr>
          <w:trHeight w:val="288"/>
          <w:jc w:val="center"/>
        </w:trPr>
        <w:tc>
          <w:tcPr>
            <w:tcW w:w="3409" w:type="pct"/>
            <w:tcBorders>
              <w:top w:val="single" w:sz="4" w:space="0" w:color="auto"/>
              <w:left w:val="single" w:sz="4" w:space="0" w:color="auto"/>
              <w:bottom w:val="single" w:sz="4" w:space="0" w:color="auto"/>
              <w:right w:val="single" w:sz="4" w:space="0" w:color="auto"/>
            </w:tcBorders>
            <w:shd w:val="clear" w:color="auto" w:fill="auto"/>
            <w:vAlign w:val="center"/>
          </w:tcPr>
          <w:p w14:paraId="15583098" w14:textId="77777777" w:rsidR="00192BA3" w:rsidRPr="00A80E60" w:rsidRDefault="00192BA3" w:rsidP="00BA768F">
            <w:pPr>
              <w:jc w:val="both"/>
              <w:rPr>
                <w:rFonts w:eastAsia="Times New Roman" w:cstheme="minorHAnsi"/>
                <w:sz w:val="20"/>
                <w:szCs w:val="20"/>
                <w:lang w:eastAsia="cs-CZ"/>
              </w:rPr>
            </w:pPr>
            <w:r w:rsidRPr="00A80E60">
              <w:rPr>
                <w:rFonts w:cstheme="minorHAnsi"/>
                <w:sz w:val="20"/>
                <w:szCs w:val="20"/>
              </w:rPr>
              <w:t>Možnost licenčního rozšíření o TACACS+ autentizaci správců síťových zařízení</w:t>
            </w:r>
          </w:p>
        </w:tc>
        <w:tc>
          <w:tcPr>
            <w:tcW w:w="1591" w:type="pct"/>
            <w:tcBorders>
              <w:top w:val="single" w:sz="4" w:space="0" w:color="auto"/>
              <w:left w:val="nil"/>
              <w:bottom w:val="single" w:sz="4" w:space="0" w:color="auto"/>
              <w:right w:val="single" w:sz="4" w:space="0" w:color="auto"/>
            </w:tcBorders>
            <w:shd w:val="clear" w:color="auto" w:fill="auto"/>
            <w:vAlign w:val="center"/>
          </w:tcPr>
          <w:p w14:paraId="734D061E" w14:textId="77777777" w:rsidR="00192BA3" w:rsidRPr="00A80E60" w:rsidRDefault="00192BA3" w:rsidP="00BA768F">
            <w:pPr>
              <w:jc w:val="both"/>
              <w:rPr>
                <w:rFonts w:eastAsia="Times New Roman" w:cstheme="minorHAnsi"/>
                <w:sz w:val="20"/>
                <w:szCs w:val="20"/>
                <w:lang w:eastAsia="cs-CZ"/>
              </w:rPr>
            </w:pPr>
            <w:r w:rsidRPr="00A80E60">
              <w:rPr>
                <w:rFonts w:eastAsia="Times New Roman" w:cstheme="minorHAnsi"/>
                <w:sz w:val="20"/>
                <w:szCs w:val="20"/>
                <w:lang w:eastAsia="cs-CZ"/>
              </w:rPr>
              <w:t>ano</w:t>
            </w:r>
          </w:p>
        </w:tc>
      </w:tr>
      <w:tr w:rsidR="00192BA3" w:rsidRPr="00A80E60" w14:paraId="2E779C5D"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2DD98B5E" w14:textId="77777777" w:rsidR="00192BA3" w:rsidRPr="00A80E60" w:rsidRDefault="00192BA3" w:rsidP="00BA768F">
            <w:pPr>
              <w:jc w:val="both"/>
              <w:rPr>
                <w:rFonts w:eastAsia="Times New Roman" w:cstheme="minorHAnsi"/>
                <w:sz w:val="20"/>
                <w:szCs w:val="20"/>
                <w:lang w:eastAsia="cs-CZ"/>
              </w:rPr>
            </w:pPr>
            <w:r w:rsidRPr="00A80E60">
              <w:rPr>
                <w:rFonts w:cstheme="minorHAnsi"/>
                <w:sz w:val="20"/>
                <w:szCs w:val="20"/>
              </w:rPr>
              <w:t xml:space="preserve">Další požadované autentizační a autorizační zdroje a metody. </w:t>
            </w:r>
          </w:p>
        </w:tc>
        <w:tc>
          <w:tcPr>
            <w:tcW w:w="1591" w:type="pct"/>
            <w:tcBorders>
              <w:top w:val="nil"/>
              <w:left w:val="nil"/>
              <w:bottom w:val="single" w:sz="4" w:space="0" w:color="auto"/>
              <w:right w:val="single" w:sz="4" w:space="0" w:color="auto"/>
            </w:tcBorders>
            <w:shd w:val="clear" w:color="auto" w:fill="auto"/>
            <w:vAlign w:val="center"/>
          </w:tcPr>
          <w:p w14:paraId="0DC450F2" w14:textId="77777777" w:rsidR="00192BA3" w:rsidRPr="00A80E60" w:rsidRDefault="00192BA3" w:rsidP="00BA768F">
            <w:pPr>
              <w:jc w:val="both"/>
              <w:rPr>
                <w:rFonts w:eastAsia="Times New Roman" w:cstheme="minorHAnsi"/>
                <w:sz w:val="20"/>
                <w:szCs w:val="20"/>
                <w:lang w:eastAsia="cs-CZ"/>
              </w:rPr>
            </w:pPr>
            <w:r w:rsidRPr="00A80E60">
              <w:rPr>
                <w:rFonts w:cstheme="minorHAnsi"/>
                <w:sz w:val="20"/>
                <w:szCs w:val="20"/>
              </w:rPr>
              <w:t xml:space="preserve">LDAP, MS AD, Token, MAC, generická SQL databáze, Kerberos, HTTPS web autentizace, Single Sign-On (minimálně SAML 2+ </w:t>
            </w:r>
            <w:proofErr w:type="spellStart"/>
            <w:r w:rsidRPr="00A80E60">
              <w:rPr>
                <w:rFonts w:cstheme="minorHAnsi"/>
                <w:sz w:val="20"/>
                <w:szCs w:val="20"/>
              </w:rPr>
              <w:t>IdP</w:t>
            </w:r>
            <w:proofErr w:type="spellEnd"/>
            <w:r w:rsidRPr="00A80E60">
              <w:rPr>
                <w:rFonts w:cstheme="minorHAnsi"/>
                <w:sz w:val="20"/>
                <w:szCs w:val="20"/>
              </w:rPr>
              <w:t xml:space="preserve"> a SP, </w:t>
            </w:r>
            <w:proofErr w:type="spellStart"/>
            <w:r w:rsidRPr="00A80E60">
              <w:rPr>
                <w:rFonts w:cstheme="minorHAnsi"/>
                <w:sz w:val="20"/>
                <w:szCs w:val="20"/>
              </w:rPr>
              <w:t>OAuth</w:t>
            </w:r>
            <w:proofErr w:type="spellEnd"/>
            <w:r w:rsidRPr="00A80E60">
              <w:rPr>
                <w:rFonts w:cstheme="minorHAnsi"/>
                <w:sz w:val="20"/>
                <w:szCs w:val="20"/>
              </w:rPr>
              <w:t xml:space="preserve">, </w:t>
            </w:r>
            <w:proofErr w:type="spellStart"/>
            <w:r w:rsidRPr="00A80E60">
              <w:rPr>
                <w:rFonts w:cstheme="minorHAnsi"/>
                <w:sz w:val="20"/>
                <w:szCs w:val="20"/>
              </w:rPr>
              <w:t>Shibboleth</w:t>
            </w:r>
            <w:proofErr w:type="spellEnd"/>
            <w:r w:rsidRPr="00A80E60">
              <w:rPr>
                <w:rFonts w:cstheme="minorHAnsi"/>
                <w:sz w:val="20"/>
                <w:szCs w:val="20"/>
              </w:rPr>
              <w:t xml:space="preserve"> a </w:t>
            </w:r>
            <w:proofErr w:type="spellStart"/>
            <w:r w:rsidRPr="00A80E60">
              <w:rPr>
                <w:rFonts w:cstheme="minorHAnsi"/>
                <w:sz w:val="20"/>
                <w:szCs w:val="20"/>
              </w:rPr>
              <w:t>Okta</w:t>
            </w:r>
            <w:proofErr w:type="spellEnd"/>
            <w:r w:rsidRPr="00A80E60">
              <w:rPr>
                <w:rFonts w:cstheme="minorHAnsi"/>
                <w:sz w:val="20"/>
                <w:szCs w:val="20"/>
              </w:rPr>
              <w:t>)</w:t>
            </w:r>
          </w:p>
        </w:tc>
      </w:tr>
      <w:tr w:rsidR="00192BA3" w:rsidRPr="00A80E60" w14:paraId="181F7105"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3DB66D3C" w14:textId="77777777" w:rsidR="00192BA3" w:rsidRPr="00A80E60" w:rsidRDefault="00192BA3" w:rsidP="00BA768F">
            <w:pPr>
              <w:jc w:val="both"/>
              <w:rPr>
                <w:rFonts w:eastAsia="Times New Roman" w:cstheme="minorHAnsi"/>
                <w:sz w:val="20"/>
                <w:szCs w:val="20"/>
                <w:lang w:eastAsia="cs-CZ"/>
              </w:rPr>
            </w:pPr>
            <w:r w:rsidRPr="00A80E60">
              <w:rPr>
                <w:rFonts w:cstheme="minorHAnsi"/>
                <w:sz w:val="20"/>
                <w:szCs w:val="20"/>
              </w:rPr>
              <w:t xml:space="preserve">Možnost integrace s MDM (Mobile </w:t>
            </w:r>
            <w:proofErr w:type="spellStart"/>
            <w:r w:rsidRPr="00A80E60">
              <w:rPr>
                <w:rFonts w:cstheme="minorHAnsi"/>
                <w:sz w:val="20"/>
                <w:szCs w:val="20"/>
              </w:rPr>
              <w:t>Device</w:t>
            </w:r>
            <w:proofErr w:type="spellEnd"/>
            <w:r w:rsidRPr="00A80E60">
              <w:rPr>
                <w:rFonts w:cstheme="minorHAnsi"/>
                <w:sz w:val="20"/>
                <w:szCs w:val="20"/>
              </w:rPr>
              <w:t xml:space="preserve"> Management) platformami třetích stran</w:t>
            </w:r>
          </w:p>
        </w:tc>
        <w:tc>
          <w:tcPr>
            <w:tcW w:w="1591" w:type="pct"/>
            <w:tcBorders>
              <w:top w:val="nil"/>
              <w:left w:val="nil"/>
              <w:bottom w:val="single" w:sz="4" w:space="0" w:color="auto"/>
              <w:right w:val="single" w:sz="4" w:space="0" w:color="auto"/>
            </w:tcBorders>
            <w:shd w:val="clear" w:color="auto" w:fill="auto"/>
            <w:vAlign w:val="center"/>
          </w:tcPr>
          <w:p w14:paraId="1A895B49" w14:textId="77777777" w:rsidR="00192BA3" w:rsidRPr="00A80E60" w:rsidRDefault="00192BA3" w:rsidP="00BA768F">
            <w:pPr>
              <w:jc w:val="both"/>
              <w:rPr>
                <w:rFonts w:eastAsia="Times New Roman" w:cstheme="minorHAnsi"/>
                <w:sz w:val="20"/>
                <w:szCs w:val="20"/>
                <w:lang w:eastAsia="cs-CZ"/>
              </w:rPr>
            </w:pPr>
            <w:r w:rsidRPr="00A80E60">
              <w:rPr>
                <w:rFonts w:cstheme="minorHAnsi"/>
                <w:sz w:val="20"/>
                <w:szCs w:val="20"/>
              </w:rPr>
              <w:t xml:space="preserve">minimálně </w:t>
            </w:r>
            <w:proofErr w:type="spellStart"/>
            <w:r w:rsidRPr="00A80E60">
              <w:rPr>
                <w:rFonts w:cstheme="minorHAnsi"/>
                <w:sz w:val="20"/>
                <w:szCs w:val="20"/>
              </w:rPr>
              <w:t>AirWatch</w:t>
            </w:r>
            <w:proofErr w:type="spellEnd"/>
            <w:r w:rsidRPr="00A80E60">
              <w:rPr>
                <w:rFonts w:cstheme="minorHAnsi"/>
                <w:sz w:val="20"/>
                <w:szCs w:val="20"/>
              </w:rPr>
              <w:t xml:space="preserve">, </w:t>
            </w:r>
            <w:proofErr w:type="spellStart"/>
            <w:r w:rsidRPr="00A80E60">
              <w:rPr>
                <w:rFonts w:cstheme="minorHAnsi"/>
                <w:sz w:val="20"/>
                <w:szCs w:val="20"/>
              </w:rPr>
              <w:t>Citrix</w:t>
            </w:r>
            <w:proofErr w:type="spellEnd"/>
            <w:r w:rsidRPr="00A80E60">
              <w:rPr>
                <w:rFonts w:cstheme="minorHAnsi"/>
                <w:sz w:val="20"/>
                <w:szCs w:val="20"/>
              </w:rPr>
              <w:t xml:space="preserve">, </w:t>
            </w:r>
            <w:proofErr w:type="spellStart"/>
            <w:r w:rsidRPr="00A80E60">
              <w:rPr>
                <w:rFonts w:cstheme="minorHAnsi"/>
                <w:sz w:val="20"/>
                <w:szCs w:val="20"/>
              </w:rPr>
              <w:t>MobileIron</w:t>
            </w:r>
            <w:proofErr w:type="spellEnd"/>
            <w:r w:rsidRPr="00A80E60">
              <w:rPr>
                <w:rFonts w:cstheme="minorHAnsi"/>
                <w:sz w:val="20"/>
                <w:szCs w:val="20"/>
              </w:rPr>
              <w:t xml:space="preserve">, JAMF, </w:t>
            </w:r>
            <w:proofErr w:type="spellStart"/>
            <w:r w:rsidRPr="00A80E60">
              <w:rPr>
                <w:rFonts w:cstheme="minorHAnsi"/>
                <w:sz w:val="20"/>
                <w:szCs w:val="20"/>
              </w:rPr>
              <w:t>InTune</w:t>
            </w:r>
            <w:proofErr w:type="spellEnd"/>
          </w:p>
        </w:tc>
      </w:tr>
      <w:tr w:rsidR="00192BA3" w:rsidRPr="00A80E60" w14:paraId="51588C24"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093F7D00" w14:textId="77777777" w:rsidR="00192BA3" w:rsidRPr="00A80E60" w:rsidRDefault="00192BA3" w:rsidP="00BA768F">
            <w:pPr>
              <w:jc w:val="both"/>
              <w:rPr>
                <w:rFonts w:eastAsia="Times New Roman" w:cstheme="minorHAnsi"/>
                <w:sz w:val="20"/>
                <w:szCs w:val="20"/>
                <w:lang w:eastAsia="cs-CZ"/>
              </w:rPr>
            </w:pPr>
            <w:r w:rsidRPr="00A80E60">
              <w:rPr>
                <w:rFonts w:eastAsia="Times New Roman" w:cstheme="minorHAnsi"/>
                <w:sz w:val="20"/>
                <w:szCs w:val="20"/>
                <w:lang w:eastAsia="cs-CZ"/>
              </w:rPr>
              <w:t>Podpora REST API pro většinu základních úkonů AAA platformy</w:t>
            </w:r>
          </w:p>
        </w:tc>
        <w:tc>
          <w:tcPr>
            <w:tcW w:w="1591" w:type="pct"/>
            <w:tcBorders>
              <w:top w:val="nil"/>
              <w:left w:val="nil"/>
              <w:bottom w:val="single" w:sz="4" w:space="0" w:color="auto"/>
              <w:right w:val="single" w:sz="4" w:space="0" w:color="auto"/>
            </w:tcBorders>
            <w:shd w:val="clear" w:color="auto" w:fill="auto"/>
            <w:vAlign w:val="center"/>
          </w:tcPr>
          <w:p w14:paraId="63AB149B" w14:textId="77777777" w:rsidR="00192BA3" w:rsidRPr="00A80E60" w:rsidRDefault="00192BA3" w:rsidP="00BA768F">
            <w:pPr>
              <w:jc w:val="both"/>
              <w:rPr>
                <w:rFonts w:eastAsia="Times New Roman" w:cstheme="minorHAnsi"/>
                <w:sz w:val="20"/>
                <w:szCs w:val="20"/>
                <w:lang w:eastAsia="cs-CZ"/>
              </w:rPr>
            </w:pPr>
            <w:r w:rsidRPr="00A80E60">
              <w:rPr>
                <w:rFonts w:eastAsia="Times New Roman" w:cstheme="minorHAnsi"/>
                <w:sz w:val="20"/>
                <w:szCs w:val="20"/>
                <w:lang w:eastAsia="cs-CZ"/>
              </w:rPr>
              <w:t>ano</w:t>
            </w:r>
          </w:p>
        </w:tc>
      </w:tr>
      <w:tr w:rsidR="00192BA3" w:rsidRPr="00A80E60" w14:paraId="768B1FF0" w14:textId="77777777" w:rsidTr="002150EF">
        <w:trPr>
          <w:trHeight w:val="288"/>
          <w:jc w:val="center"/>
        </w:trPr>
        <w:tc>
          <w:tcPr>
            <w:tcW w:w="3409" w:type="pct"/>
            <w:tcBorders>
              <w:top w:val="single" w:sz="4" w:space="0" w:color="auto"/>
              <w:left w:val="single" w:sz="4" w:space="0" w:color="auto"/>
              <w:bottom w:val="single" w:sz="4" w:space="0" w:color="auto"/>
              <w:right w:val="single" w:sz="4" w:space="0" w:color="auto"/>
            </w:tcBorders>
            <w:shd w:val="clear" w:color="auto" w:fill="auto"/>
            <w:vAlign w:val="center"/>
          </w:tcPr>
          <w:p w14:paraId="4D0534B1" w14:textId="77777777" w:rsidR="00192BA3" w:rsidRPr="00A80E60" w:rsidRDefault="00192BA3" w:rsidP="00BA768F">
            <w:pPr>
              <w:jc w:val="both"/>
              <w:rPr>
                <w:rFonts w:eastAsia="Times New Roman" w:cstheme="minorHAnsi"/>
                <w:sz w:val="20"/>
                <w:szCs w:val="20"/>
                <w:lang w:eastAsia="cs-CZ"/>
              </w:rPr>
            </w:pPr>
            <w:r w:rsidRPr="00A80E60">
              <w:rPr>
                <w:rFonts w:eastAsia="Times New Roman" w:cstheme="minorHAnsi"/>
                <w:sz w:val="20"/>
                <w:szCs w:val="20"/>
                <w:lang w:eastAsia="cs-CZ"/>
              </w:rPr>
              <w:lastRenderedPageBreak/>
              <w:t xml:space="preserve">Podpora REST volání vyvolaného autentizační či autorizační událostí (minimálně  pro předání informací o klientovi jinému systému, automatického založení support </w:t>
            </w:r>
            <w:proofErr w:type="spellStart"/>
            <w:r w:rsidRPr="00A80E60">
              <w:rPr>
                <w:rFonts w:eastAsia="Times New Roman" w:cstheme="minorHAnsi"/>
                <w:sz w:val="20"/>
                <w:szCs w:val="20"/>
                <w:lang w:eastAsia="cs-CZ"/>
              </w:rPr>
              <w:t>ticketu</w:t>
            </w:r>
            <w:proofErr w:type="spellEnd"/>
            <w:r w:rsidRPr="00A80E60">
              <w:rPr>
                <w:rFonts w:eastAsia="Times New Roman" w:cstheme="minorHAnsi"/>
                <w:sz w:val="20"/>
                <w:szCs w:val="20"/>
                <w:lang w:eastAsia="cs-CZ"/>
              </w:rPr>
              <w:t xml:space="preserve"> atp.)</w:t>
            </w:r>
          </w:p>
        </w:tc>
        <w:tc>
          <w:tcPr>
            <w:tcW w:w="1591" w:type="pct"/>
            <w:tcBorders>
              <w:top w:val="single" w:sz="4" w:space="0" w:color="auto"/>
              <w:left w:val="nil"/>
              <w:bottom w:val="single" w:sz="4" w:space="0" w:color="auto"/>
              <w:right w:val="single" w:sz="4" w:space="0" w:color="auto"/>
            </w:tcBorders>
            <w:shd w:val="clear" w:color="auto" w:fill="auto"/>
            <w:vAlign w:val="center"/>
          </w:tcPr>
          <w:p w14:paraId="5BC34E8E" w14:textId="77777777" w:rsidR="00192BA3" w:rsidRPr="00A80E60" w:rsidRDefault="00192BA3" w:rsidP="00BA768F">
            <w:pPr>
              <w:jc w:val="both"/>
              <w:rPr>
                <w:rFonts w:eastAsia="Times New Roman" w:cstheme="minorHAnsi"/>
                <w:sz w:val="20"/>
                <w:szCs w:val="20"/>
                <w:lang w:eastAsia="cs-CZ"/>
              </w:rPr>
            </w:pPr>
            <w:r w:rsidRPr="00A80E60">
              <w:rPr>
                <w:rFonts w:eastAsia="Times New Roman" w:cstheme="minorHAnsi"/>
                <w:sz w:val="20"/>
                <w:szCs w:val="20"/>
                <w:lang w:eastAsia="cs-CZ"/>
              </w:rPr>
              <w:t>ano</w:t>
            </w:r>
          </w:p>
        </w:tc>
      </w:tr>
      <w:tr w:rsidR="00192BA3" w:rsidRPr="00A80E60" w14:paraId="2280AF20"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52553C7D" w14:textId="77777777" w:rsidR="00192BA3" w:rsidRPr="00A80E60" w:rsidRDefault="00192BA3" w:rsidP="00BA768F">
            <w:pPr>
              <w:jc w:val="both"/>
              <w:rPr>
                <w:rFonts w:eastAsia="Times New Roman" w:cstheme="minorHAnsi"/>
                <w:sz w:val="20"/>
                <w:szCs w:val="20"/>
                <w:lang w:eastAsia="cs-CZ"/>
              </w:rPr>
            </w:pPr>
            <w:r w:rsidRPr="00A80E60">
              <w:rPr>
                <w:rFonts w:eastAsia="Times New Roman" w:cstheme="minorHAnsi"/>
                <w:sz w:val="20"/>
                <w:szCs w:val="20"/>
                <w:lang w:eastAsia="cs-CZ"/>
              </w:rPr>
              <w:t xml:space="preserve">Možnost licenčního rozšíření o zpracovávání </w:t>
            </w:r>
            <w:proofErr w:type="spellStart"/>
            <w:r w:rsidRPr="00A80E60">
              <w:rPr>
                <w:rFonts w:eastAsia="Times New Roman" w:cstheme="minorHAnsi"/>
                <w:sz w:val="20"/>
                <w:szCs w:val="20"/>
                <w:lang w:eastAsia="cs-CZ"/>
              </w:rPr>
              <w:t>syslog</w:t>
            </w:r>
            <w:proofErr w:type="spellEnd"/>
            <w:r w:rsidRPr="00A80E60">
              <w:rPr>
                <w:rFonts w:eastAsia="Times New Roman" w:cstheme="minorHAnsi"/>
                <w:sz w:val="20"/>
                <w:szCs w:val="20"/>
                <w:lang w:eastAsia="cs-CZ"/>
              </w:rPr>
              <w:t xml:space="preserve"> hlášení z externích zdrojů, vyhledávání klíčových událostí a automatizovaná reakce na ně. Minimálně v rozsahu přijmutí bezpečnostního hlášení z firewallu a izolace konkrétního klienta na základě tohoto hlášení.</w:t>
            </w:r>
          </w:p>
        </w:tc>
        <w:tc>
          <w:tcPr>
            <w:tcW w:w="1591" w:type="pct"/>
            <w:tcBorders>
              <w:top w:val="nil"/>
              <w:left w:val="nil"/>
              <w:bottom w:val="single" w:sz="4" w:space="0" w:color="auto"/>
              <w:right w:val="single" w:sz="4" w:space="0" w:color="auto"/>
            </w:tcBorders>
            <w:shd w:val="clear" w:color="auto" w:fill="auto"/>
            <w:vAlign w:val="center"/>
          </w:tcPr>
          <w:p w14:paraId="2AFE5C75" w14:textId="77777777" w:rsidR="00192BA3" w:rsidRPr="00A80E60" w:rsidRDefault="00192BA3" w:rsidP="00BA768F">
            <w:pPr>
              <w:jc w:val="both"/>
              <w:rPr>
                <w:rFonts w:eastAsia="Times New Roman" w:cstheme="minorHAnsi"/>
                <w:sz w:val="20"/>
                <w:szCs w:val="20"/>
                <w:lang w:eastAsia="cs-CZ"/>
              </w:rPr>
            </w:pPr>
            <w:r w:rsidRPr="00A80E60">
              <w:rPr>
                <w:rFonts w:eastAsia="Times New Roman" w:cstheme="minorHAnsi"/>
                <w:sz w:val="20"/>
                <w:szCs w:val="20"/>
                <w:lang w:eastAsia="cs-CZ"/>
              </w:rPr>
              <w:t>ano</w:t>
            </w:r>
          </w:p>
        </w:tc>
      </w:tr>
      <w:tr w:rsidR="00192BA3" w:rsidRPr="00A80E60" w14:paraId="520ACDD0"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3DCB14F3" w14:textId="77777777" w:rsidR="00192BA3" w:rsidRPr="00A80E60" w:rsidRDefault="00192BA3" w:rsidP="00BA768F">
            <w:pPr>
              <w:jc w:val="both"/>
              <w:rPr>
                <w:rFonts w:cstheme="minorHAnsi"/>
                <w:sz w:val="20"/>
                <w:szCs w:val="20"/>
              </w:rPr>
            </w:pPr>
            <w:r w:rsidRPr="00A80E60">
              <w:rPr>
                <w:rFonts w:cstheme="minorHAnsi"/>
                <w:sz w:val="20"/>
                <w:szCs w:val="20"/>
              </w:rPr>
              <w:t>Možnost licenčního rozšíření o sběr dodatečných informací o připojených zařízeních (“</w:t>
            </w:r>
            <w:proofErr w:type="spellStart"/>
            <w:r w:rsidRPr="00A80E60">
              <w:rPr>
                <w:rFonts w:cstheme="minorHAnsi"/>
                <w:sz w:val="20"/>
                <w:szCs w:val="20"/>
              </w:rPr>
              <w:t>profiling</w:t>
            </w:r>
            <w:proofErr w:type="spellEnd"/>
            <w:r w:rsidRPr="00A80E60">
              <w:rPr>
                <w:rFonts w:cstheme="minorHAnsi"/>
                <w:sz w:val="20"/>
                <w:szCs w:val="20"/>
              </w:rPr>
              <w:t>”) jako jsou DHCP volby klienta, HTTP uživatelský agent či předvolba MAC adresy. Tyto informace musí být možné využít pro doplňkové ověření přístupu zařízení do sítě.</w:t>
            </w:r>
          </w:p>
        </w:tc>
        <w:tc>
          <w:tcPr>
            <w:tcW w:w="1591" w:type="pct"/>
            <w:tcBorders>
              <w:top w:val="nil"/>
              <w:left w:val="nil"/>
              <w:bottom w:val="single" w:sz="4" w:space="0" w:color="auto"/>
              <w:right w:val="single" w:sz="4" w:space="0" w:color="auto"/>
            </w:tcBorders>
            <w:shd w:val="clear" w:color="auto" w:fill="auto"/>
            <w:vAlign w:val="center"/>
          </w:tcPr>
          <w:p w14:paraId="32EF7C34" w14:textId="77777777" w:rsidR="00192BA3" w:rsidRPr="00A80E60" w:rsidRDefault="00192BA3" w:rsidP="00BA768F">
            <w:pPr>
              <w:jc w:val="both"/>
              <w:rPr>
                <w:rFonts w:eastAsia="Times New Roman" w:cstheme="minorHAnsi"/>
                <w:sz w:val="20"/>
                <w:szCs w:val="20"/>
                <w:lang w:eastAsia="cs-CZ"/>
              </w:rPr>
            </w:pPr>
            <w:r w:rsidRPr="00A80E60">
              <w:rPr>
                <w:rFonts w:eastAsia="Times New Roman" w:cstheme="minorHAnsi"/>
                <w:sz w:val="20"/>
                <w:szCs w:val="20"/>
                <w:lang w:eastAsia="cs-CZ"/>
              </w:rPr>
              <w:t>ano</w:t>
            </w:r>
          </w:p>
        </w:tc>
      </w:tr>
      <w:tr w:rsidR="00192BA3" w:rsidRPr="00A80E60" w14:paraId="71825A9D"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038683F3" w14:textId="77777777" w:rsidR="00192BA3" w:rsidRPr="00A80E60" w:rsidRDefault="00192BA3" w:rsidP="00BA768F">
            <w:pPr>
              <w:jc w:val="both"/>
              <w:rPr>
                <w:rFonts w:eastAsia="Times New Roman" w:cstheme="minorHAnsi"/>
                <w:sz w:val="20"/>
                <w:szCs w:val="20"/>
                <w:lang w:eastAsia="cs-CZ"/>
              </w:rPr>
            </w:pPr>
            <w:r w:rsidRPr="00A80E60">
              <w:rPr>
                <w:rFonts w:cstheme="minorHAnsi"/>
                <w:sz w:val="20"/>
                <w:szCs w:val="20"/>
              </w:rPr>
              <w:t xml:space="preserve">LAN a WLAN </w:t>
            </w:r>
            <w:proofErr w:type="spellStart"/>
            <w:r w:rsidRPr="00A80E60">
              <w:rPr>
                <w:rFonts w:cstheme="minorHAnsi"/>
                <w:sz w:val="20"/>
                <w:szCs w:val="20"/>
              </w:rPr>
              <w:t>Guest</w:t>
            </w:r>
            <w:proofErr w:type="spellEnd"/>
            <w:r w:rsidRPr="00A80E60">
              <w:rPr>
                <w:rFonts w:cstheme="minorHAnsi"/>
                <w:sz w:val="20"/>
                <w:szCs w:val="20"/>
              </w:rPr>
              <w:t xml:space="preserve"> portál. Portál musí podporovat možnost přihlašování přes účty minimálně těchto sociálních sítí – </w:t>
            </w:r>
            <w:proofErr w:type="spellStart"/>
            <w:r w:rsidRPr="00A80E60">
              <w:rPr>
                <w:rFonts w:cstheme="minorHAnsi"/>
                <w:sz w:val="20"/>
                <w:szCs w:val="20"/>
              </w:rPr>
              <w:t>Linkedln</w:t>
            </w:r>
            <w:proofErr w:type="spellEnd"/>
            <w:r w:rsidRPr="00A80E60">
              <w:rPr>
                <w:rFonts w:cstheme="minorHAnsi"/>
                <w:sz w:val="20"/>
                <w:szCs w:val="20"/>
              </w:rPr>
              <w:t xml:space="preserve">, </w:t>
            </w:r>
            <w:proofErr w:type="spellStart"/>
            <w:r w:rsidRPr="00A80E60">
              <w:rPr>
                <w:rFonts w:cstheme="minorHAnsi"/>
                <w:sz w:val="20"/>
                <w:szCs w:val="20"/>
              </w:rPr>
              <w:t>Facebook</w:t>
            </w:r>
            <w:proofErr w:type="spellEnd"/>
            <w:r w:rsidRPr="00A80E60">
              <w:rPr>
                <w:rFonts w:cstheme="minorHAnsi"/>
                <w:sz w:val="20"/>
                <w:szCs w:val="20"/>
              </w:rPr>
              <w:t xml:space="preserve">, </w:t>
            </w:r>
            <w:proofErr w:type="spellStart"/>
            <w:r w:rsidRPr="00A80E60">
              <w:rPr>
                <w:rFonts w:cstheme="minorHAnsi"/>
                <w:sz w:val="20"/>
                <w:szCs w:val="20"/>
              </w:rPr>
              <w:t>Twitter</w:t>
            </w:r>
            <w:proofErr w:type="spellEnd"/>
            <w:r w:rsidRPr="00A80E60">
              <w:rPr>
                <w:rFonts w:cstheme="minorHAnsi"/>
                <w:sz w:val="20"/>
                <w:szCs w:val="20"/>
              </w:rPr>
              <w:t>, Google+. Portál musí umožňovat bohatou grafickou úpravu včetně možnosti přidávání videí a dalšího dynamického obsahu. Možnost samoobslužné registrace hosta do sítě s SMS, email ověřením nebo na elektronickou notifikaci a schválení pověřených pracovníků.</w:t>
            </w:r>
          </w:p>
        </w:tc>
        <w:tc>
          <w:tcPr>
            <w:tcW w:w="1591" w:type="pct"/>
            <w:tcBorders>
              <w:top w:val="nil"/>
              <w:left w:val="nil"/>
              <w:bottom w:val="single" w:sz="4" w:space="0" w:color="auto"/>
              <w:right w:val="single" w:sz="4" w:space="0" w:color="auto"/>
            </w:tcBorders>
            <w:shd w:val="clear" w:color="auto" w:fill="auto"/>
            <w:vAlign w:val="center"/>
          </w:tcPr>
          <w:p w14:paraId="5A80BD85" w14:textId="77777777" w:rsidR="00192BA3" w:rsidRPr="00A80E60" w:rsidRDefault="00192BA3" w:rsidP="00BA768F">
            <w:pPr>
              <w:jc w:val="both"/>
              <w:rPr>
                <w:rFonts w:eastAsia="Times New Roman" w:cstheme="minorHAnsi"/>
                <w:sz w:val="20"/>
                <w:szCs w:val="20"/>
                <w:lang w:eastAsia="cs-CZ"/>
              </w:rPr>
            </w:pPr>
            <w:r w:rsidRPr="00A80E60">
              <w:rPr>
                <w:rFonts w:eastAsia="Times New Roman" w:cstheme="minorHAnsi"/>
                <w:sz w:val="20"/>
                <w:szCs w:val="20"/>
                <w:lang w:eastAsia="cs-CZ"/>
              </w:rPr>
              <w:t>ano</w:t>
            </w:r>
          </w:p>
        </w:tc>
      </w:tr>
      <w:tr w:rsidR="00192BA3" w:rsidRPr="00A80E60" w14:paraId="7848BB0D"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30DB3318" w14:textId="77777777" w:rsidR="00192BA3" w:rsidRPr="00A80E60" w:rsidRDefault="00192BA3" w:rsidP="00BA768F">
            <w:pPr>
              <w:jc w:val="both"/>
              <w:rPr>
                <w:rFonts w:eastAsia="Times New Roman" w:cstheme="minorHAnsi"/>
                <w:sz w:val="20"/>
                <w:szCs w:val="20"/>
                <w:lang w:eastAsia="cs-CZ"/>
              </w:rPr>
            </w:pPr>
            <w:r w:rsidRPr="00A80E60">
              <w:rPr>
                <w:rFonts w:cstheme="minorHAnsi"/>
                <w:sz w:val="20"/>
                <w:szCs w:val="20"/>
              </w:rPr>
              <w:t xml:space="preserve">Možnost licenčního rozšíření o bezpečnou registraci soukromých zařízení do interní sítě na základě uživatelských údajů z AD či LDAP. Uživatel musí být schopen jednoduchým uživatelským </w:t>
            </w:r>
            <w:proofErr w:type="spellStart"/>
            <w:r w:rsidRPr="00A80E60">
              <w:rPr>
                <w:rFonts w:cstheme="minorHAnsi"/>
                <w:sz w:val="20"/>
                <w:szCs w:val="20"/>
              </w:rPr>
              <w:t>wizardem</w:t>
            </w:r>
            <w:proofErr w:type="spellEnd"/>
            <w:r w:rsidRPr="00A80E60">
              <w:rPr>
                <w:rFonts w:cstheme="minorHAnsi"/>
                <w:sz w:val="20"/>
                <w:szCs w:val="20"/>
              </w:rPr>
              <w:t xml:space="preserve"> instalovat osobní certifikát a síťový profil na své soukromé zařízení (BYOD systém).</w:t>
            </w:r>
          </w:p>
        </w:tc>
        <w:tc>
          <w:tcPr>
            <w:tcW w:w="1591" w:type="pct"/>
            <w:tcBorders>
              <w:top w:val="nil"/>
              <w:left w:val="nil"/>
              <w:bottom w:val="single" w:sz="4" w:space="0" w:color="auto"/>
              <w:right w:val="single" w:sz="4" w:space="0" w:color="auto"/>
            </w:tcBorders>
            <w:shd w:val="clear" w:color="auto" w:fill="auto"/>
            <w:vAlign w:val="center"/>
          </w:tcPr>
          <w:p w14:paraId="6443F582" w14:textId="77777777" w:rsidR="00192BA3" w:rsidRPr="00A80E60" w:rsidRDefault="00192BA3" w:rsidP="00BA768F">
            <w:pPr>
              <w:jc w:val="both"/>
              <w:rPr>
                <w:rFonts w:eastAsia="Times New Roman" w:cstheme="minorHAnsi"/>
                <w:sz w:val="20"/>
                <w:szCs w:val="20"/>
                <w:lang w:eastAsia="cs-CZ"/>
              </w:rPr>
            </w:pPr>
            <w:r w:rsidRPr="00A80E60">
              <w:rPr>
                <w:rFonts w:eastAsia="Times New Roman" w:cstheme="minorHAnsi"/>
                <w:sz w:val="20"/>
                <w:szCs w:val="20"/>
                <w:lang w:eastAsia="cs-CZ"/>
              </w:rPr>
              <w:t>ano</w:t>
            </w:r>
          </w:p>
        </w:tc>
      </w:tr>
      <w:tr w:rsidR="00192BA3" w:rsidRPr="00A80E60" w14:paraId="32B1E2A7"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193CE872" w14:textId="77777777" w:rsidR="00192BA3" w:rsidRPr="00A80E60" w:rsidRDefault="00192BA3" w:rsidP="00BA768F">
            <w:pPr>
              <w:jc w:val="both"/>
              <w:rPr>
                <w:rFonts w:cstheme="minorHAnsi"/>
                <w:sz w:val="20"/>
                <w:szCs w:val="20"/>
              </w:rPr>
            </w:pPr>
            <w:r w:rsidRPr="00A80E60">
              <w:rPr>
                <w:rFonts w:cstheme="minorHAnsi"/>
                <w:sz w:val="20"/>
                <w:szCs w:val="20"/>
              </w:rPr>
              <w:t>Možnost licenčního rozšíření o certifikační autoritu pro vydávání certifikátů na soukromá zařízení musí být součástí AAA platformy.</w:t>
            </w:r>
          </w:p>
        </w:tc>
        <w:tc>
          <w:tcPr>
            <w:tcW w:w="1591" w:type="pct"/>
            <w:tcBorders>
              <w:top w:val="nil"/>
              <w:left w:val="nil"/>
              <w:bottom w:val="single" w:sz="4" w:space="0" w:color="auto"/>
              <w:right w:val="single" w:sz="4" w:space="0" w:color="auto"/>
            </w:tcBorders>
            <w:shd w:val="clear" w:color="auto" w:fill="auto"/>
            <w:vAlign w:val="center"/>
          </w:tcPr>
          <w:p w14:paraId="50AE27AB" w14:textId="77777777" w:rsidR="00192BA3" w:rsidRPr="00A80E60" w:rsidRDefault="00192BA3" w:rsidP="00BA768F">
            <w:pPr>
              <w:jc w:val="both"/>
              <w:rPr>
                <w:rFonts w:eastAsia="Times New Roman" w:cstheme="minorHAnsi"/>
                <w:sz w:val="20"/>
                <w:szCs w:val="20"/>
                <w:lang w:eastAsia="cs-CZ"/>
              </w:rPr>
            </w:pPr>
            <w:r w:rsidRPr="00A80E60">
              <w:rPr>
                <w:rFonts w:eastAsia="Times New Roman" w:cstheme="minorHAnsi"/>
                <w:sz w:val="20"/>
                <w:szCs w:val="20"/>
                <w:lang w:eastAsia="cs-CZ"/>
              </w:rPr>
              <w:t>ano</w:t>
            </w:r>
          </w:p>
        </w:tc>
      </w:tr>
      <w:tr w:rsidR="00192BA3" w:rsidRPr="00A80E60" w14:paraId="19A6FD57"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6D50EDB1" w14:textId="77777777" w:rsidR="00192BA3" w:rsidRPr="00A80E60" w:rsidRDefault="00192BA3" w:rsidP="00BA768F">
            <w:pPr>
              <w:jc w:val="both"/>
              <w:rPr>
                <w:rFonts w:cstheme="minorHAnsi"/>
                <w:sz w:val="20"/>
                <w:szCs w:val="20"/>
              </w:rPr>
            </w:pPr>
            <w:r w:rsidRPr="00A80E60">
              <w:rPr>
                <w:rFonts w:cstheme="minorHAnsi"/>
                <w:sz w:val="20"/>
                <w:szCs w:val="20"/>
              </w:rPr>
              <w:t>Možnost licenčního rozšíření o samoobslužný portál pro hosty či interní uživatele s možností správy svých vlastních registrací.</w:t>
            </w:r>
          </w:p>
        </w:tc>
        <w:tc>
          <w:tcPr>
            <w:tcW w:w="1591" w:type="pct"/>
            <w:tcBorders>
              <w:top w:val="nil"/>
              <w:left w:val="nil"/>
              <w:bottom w:val="single" w:sz="4" w:space="0" w:color="auto"/>
              <w:right w:val="single" w:sz="4" w:space="0" w:color="auto"/>
            </w:tcBorders>
            <w:shd w:val="clear" w:color="auto" w:fill="auto"/>
            <w:vAlign w:val="center"/>
          </w:tcPr>
          <w:p w14:paraId="54BB9503" w14:textId="77777777" w:rsidR="00192BA3" w:rsidRPr="00A80E60" w:rsidRDefault="00192BA3" w:rsidP="00BA768F">
            <w:pPr>
              <w:jc w:val="both"/>
              <w:rPr>
                <w:rFonts w:eastAsia="Times New Roman" w:cstheme="minorHAnsi"/>
                <w:sz w:val="20"/>
                <w:szCs w:val="20"/>
                <w:lang w:eastAsia="cs-CZ"/>
              </w:rPr>
            </w:pPr>
            <w:r w:rsidRPr="00A80E60">
              <w:rPr>
                <w:rFonts w:eastAsia="Times New Roman" w:cstheme="minorHAnsi"/>
                <w:sz w:val="20"/>
                <w:szCs w:val="20"/>
                <w:lang w:eastAsia="cs-CZ"/>
              </w:rPr>
              <w:t>ano</w:t>
            </w:r>
          </w:p>
        </w:tc>
      </w:tr>
      <w:tr w:rsidR="00192BA3" w:rsidRPr="00A80E60" w14:paraId="06D09934"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3651AEA0" w14:textId="77777777" w:rsidR="00192BA3" w:rsidRPr="00A80E60" w:rsidRDefault="00192BA3" w:rsidP="00BA768F">
            <w:pPr>
              <w:jc w:val="both"/>
              <w:rPr>
                <w:rFonts w:cstheme="minorHAnsi"/>
                <w:sz w:val="20"/>
                <w:szCs w:val="20"/>
              </w:rPr>
            </w:pPr>
            <w:r w:rsidRPr="00A80E60">
              <w:rPr>
                <w:rFonts w:cstheme="minorHAnsi"/>
                <w:sz w:val="20"/>
                <w:szCs w:val="20"/>
              </w:rPr>
              <w:t>Možnost licenčního rozšíření o systém pro bezpečnostní kontrolu přistupujících zařízení před jejich vpuštěním do sítě pomocí software agenta na koncová zařízení.</w:t>
            </w:r>
          </w:p>
        </w:tc>
        <w:tc>
          <w:tcPr>
            <w:tcW w:w="1591" w:type="pct"/>
            <w:tcBorders>
              <w:top w:val="nil"/>
              <w:left w:val="nil"/>
              <w:bottom w:val="single" w:sz="4" w:space="0" w:color="auto"/>
              <w:right w:val="single" w:sz="4" w:space="0" w:color="auto"/>
            </w:tcBorders>
            <w:shd w:val="clear" w:color="auto" w:fill="auto"/>
            <w:vAlign w:val="center"/>
          </w:tcPr>
          <w:p w14:paraId="76A4F68E" w14:textId="77777777" w:rsidR="00192BA3" w:rsidRPr="00A80E60" w:rsidRDefault="00192BA3" w:rsidP="00BA768F">
            <w:pPr>
              <w:jc w:val="both"/>
              <w:rPr>
                <w:rFonts w:eastAsia="Times New Roman" w:cstheme="minorHAnsi"/>
                <w:sz w:val="20"/>
                <w:szCs w:val="20"/>
                <w:lang w:eastAsia="cs-CZ"/>
              </w:rPr>
            </w:pPr>
            <w:r w:rsidRPr="00A80E60">
              <w:rPr>
                <w:rFonts w:eastAsia="Times New Roman" w:cstheme="minorHAnsi"/>
                <w:sz w:val="20"/>
                <w:szCs w:val="20"/>
                <w:lang w:eastAsia="cs-CZ"/>
              </w:rPr>
              <w:t>ano</w:t>
            </w:r>
          </w:p>
        </w:tc>
      </w:tr>
      <w:tr w:rsidR="00192BA3" w:rsidRPr="00A80E60" w14:paraId="5BFF20BB" w14:textId="77777777" w:rsidTr="002150EF">
        <w:trPr>
          <w:trHeight w:val="288"/>
          <w:jc w:val="center"/>
        </w:trPr>
        <w:tc>
          <w:tcPr>
            <w:tcW w:w="3409" w:type="pct"/>
            <w:tcBorders>
              <w:top w:val="single" w:sz="4" w:space="0" w:color="auto"/>
              <w:left w:val="single" w:sz="4" w:space="0" w:color="auto"/>
              <w:bottom w:val="single" w:sz="4" w:space="0" w:color="auto"/>
              <w:right w:val="single" w:sz="4" w:space="0" w:color="auto"/>
            </w:tcBorders>
            <w:shd w:val="clear" w:color="auto" w:fill="auto"/>
            <w:vAlign w:val="center"/>
          </w:tcPr>
          <w:p w14:paraId="0B9220C8" w14:textId="77777777" w:rsidR="00192BA3" w:rsidRPr="00A80E60" w:rsidRDefault="00192BA3" w:rsidP="00BA768F">
            <w:pPr>
              <w:jc w:val="both"/>
              <w:rPr>
                <w:rFonts w:cstheme="minorHAnsi"/>
                <w:sz w:val="20"/>
                <w:szCs w:val="20"/>
              </w:rPr>
            </w:pPr>
            <w:r w:rsidRPr="00A80E60">
              <w:rPr>
                <w:rFonts w:cstheme="minorHAnsi"/>
                <w:sz w:val="20"/>
                <w:szCs w:val="20"/>
              </w:rPr>
              <w:t xml:space="preserve">Možnost licenčního rozšíření o kontrolu stavu registrů, spuštěných procesů, stavu síťových zařízení, nastavení firewallu, aktualizace antivirů, instalované VM, stav </w:t>
            </w:r>
            <w:proofErr w:type="spellStart"/>
            <w:r w:rsidRPr="00A80E60">
              <w:rPr>
                <w:rFonts w:cstheme="minorHAnsi"/>
                <w:sz w:val="20"/>
                <w:szCs w:val="20"/>
              </w:rPr>
              <w:t>enkrypce</w:t>
            </w:r>
            <w:proofErr w:type="spellEnd"/>
            <w:r w:rsidRPr="00A80E60">
              <w:rPr>
                <w:rFonts w:cstheme="minorHAnsi"/>
                <w:sz w:val="20"/>
                <w:szCs w:val="20"/>
              </w:rPr>
              <w:t xml:space="preserve"> disku.</w:t>
            </w:r>
          </w:p>
        </w:tc>
        <w:tc>
          <w:tcPr>
            <w:tcW w:w="1591" w:type="pct"/>
            <w:tcBorders>
              <w:top w:val="single" w:sz="4" w:space="0" w:color="auto"/>
              <w:left w:val="nil"/>
              <w:bottom w:val="single" w:sz="4" w:space="0" w:color="auto"/>
              <w:right w:val="single" w:sz="4" w:space="0" w:color="auto"/>
            </w:tcBorders>
            <w:shd w:val="clear" w:color="auto" w:fill="auto"/>
            <w:vAlign w:val="center"/>
          </w:tcPr>
          <w:p w14:paraId="000057AD" w14:textId="77777777" w:rsidR="00192BA3" w:rsidRPr="00A80E60" w:rsidRDefault="00192BA3" w:rsidP="00BA768F">
            <w:pPr>
              <w:jc w:val="both"/>
              <w:rPr>
                <w:rFonts w:eastAsia="Times New Roman" w:cstheme="minorHAnsi"/>
                <w:sz w:val="20"/>
                <w:szCs w:val="20"/>
                <w:lang w:eastAsia="cs-CZ"/>
              </w:rPr>
            </w:pPr>
            <w:r w:rsidRPr="00A80E60">
              <w:rPr>
                <w:rFonts w:eastAsia="Times New Roman" w:cstheme="minorHAnsi"/>
                <w:sz w:val="20"/>
                <w:szCs w:val="20"/>
                <w:lang w:eastAsia="cs-CZ"/>
              </w:rPr>
              <w:t>ano</w:t>
            </w:r>
          </w:p>
        </w:tc>
      </w:tr>
      <w:tr w:rsidR="00192BA3" w:rsidRPr="00A80E60" w14:paraId="78B554A9"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65979546" w14:textId="77777777" w:rsidR="00192BA3" w:rsidRPr="00A80E60" w:rsidRDefault="00192BA3" w:rsidP="00BA768F">
            <w:pPr>
              <w:jc w:val="both"/>
              <w:rPr>
                <w:rFonts w:cstheme="minorHAnsi"/>
                <w:sz w:val="20"/>
                <w:szCs w:val="20"/>
              </w:rPr>
            </w:pPr>
            <w:r w:rsidRPr="00A80E60">
              <w:rPr>
                <w:rFonts w:cstheme="minorHAnsi"/>
                <w:sz w:val="20"/>
                <w:szCs w:val="20"/>
              </w:rPr>
              <w:t>Možnost licenčního rozšíření o podporu jednorázového i permanentního klienta pro kontroly na koncových zařízeních. Podpora klienta pro kontrolu koncových zařízení na OS Windows, MAC OS a Linux</w:t>
            </w:r>
          </w:p>
        </w:tc>
        <w:tc>
          <w:tcPr>
            <w:tcW w:w="1591" w:type="pct"/>
            <w:tcBorders>
              <w:top w:val="nil"/>
              <w:left w:val="nil"/>
              <w:bottom w:val="single" w:sz="4" w:space="0" w:color="auto"/>
              <w:right w:val="single" w:sz="4" w:space="0" w:color="auto"/>
            </w:tcBorders>
            <w:shd w:val="clear" w:color="auto" w:fill="auto"/>
            <w:vAlign w:val="center"/>
          </w:tcPr>
          <w:p w14:paraId="03469B7D" w14:textId="77777777" w:rsidR="00192BA3" w:rsidRPr="00A80E60" w:rsidRDefault="00192BA3" w:rsidP="00BA768F">
            <w:pPr>
              <w:jc w:val="both"/>
              <w:rPr>
                <w:rFonts w:eastAsia="Times New Roman" w:cstheme="minorHAnsi"/>
                <w:sz w:val="20"/>
                <w:szCs w:val="20"/>
                <w:lang w:eastAsia="cs-CZ"/>
              </w:rPr>
            </w:pPr>
            <w:r w:rsidRPr="00A80E60">
              <w:rPr>
                <w:rFonts w:eastAsia="Times New Roman" w:cstheme="minorHAnsi"/>
                <w:sz w:val="20"/>
                <w:szCs w:val="20"/>
                <w:lang w:eastAsia="cs-CZ"/>
              </w:rPr>
              <w:t>ano</w:t>
            </w:r>
          </w:p>
        </w:tc>
      </w:tr>
      <w:tr w:rsidR="00192BA3" w:rsidRPr="00A80E60" w14:paraId="122937B9"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5F7DD340" w14:textId="77777777" w:rsidR="00192BA3" w:rsidRPr="00A80E60" w:rsidRDefault="00192BA3" w:rsidP="00BA768F">
            <w:pPr>
              <w:jc w:val="both"/>
              <w:rPr>
                <w:rFonts w:cstheme="minorHAnsi"/>
                <w:sz w:val="20"/>
                <w:szCs w:val="20"/>
              </w:rPr>
            </w:pPr>
            <w:r w:rsidRPr="00A80E60">
              <w:rPr>
                <w:rFonts w:cstheme="minorHAnsi"/>
                <w:sz w:val="20"/>
                <w:szCs w:val="20"/>
              </w:rPr>
              <w:t>Možnost licenčního rozšíření o integraci tohoto koncového klienta s VPN klientem</w:t>
            </w:r>
          </w:p>
        </w:tc>
        <w:tc>
          <w:tcPr>
            <w:tcW w:w="1591" w:type="pct"/>
            <w:tcBorders>
              <w:top w:val="nil"/>
              <w:left w:val="nil"/>
              <w:bottom w:val="single" w:sz="4" w:space="0" w:color="auto"/>
              <w:right w:val="single" w:sz="4" w:space="0" w:color="auto"/>
            </w:tcBorders>
            <w:shd w:val="clear" w:color="auto" w:fill="auto"/>
            <w:vAlign w:val="center"/>
          </w:tcPr>
          <w:p w14:paraId="791E21D4" w14:textId="77777777" w:rsidR="00192BA3" w:rsidRPr="00A80E60" w:rsidRDefault="00192BA3" w:rsidP="00BA768F">
            <w:pPr>
              <w:jc w:val="both"/>
              <w:rPr>
                <w:rFonts w:eastAsia="Times New Roman" w:cstheme="minorHAnsi"/>
                <w:sz w:val="20"/>
                <w:szCs w:val="20"/>
                <w:lang w:eastAsia="cs-CZ"/>
              </w:rPr>
            </w:pPr>
            <w:r w:rsidRPr="00A80E60">
              <w:rPr>
                <w:rFonts w:eastAsia="Times New Roman" w:cstheme="minorHAnsi"/>
                <w:sz w:val="20"/>
                <w:szCs w:val="20"/>
                <w:lang w:eastAsia="cs-CZ"/>
              </w:rPr>
              <w:t>ano</w:t>
            </w:r>
          </w:p>
        </w:tc>
      </w:tr>
      <w:tr w:rsidR="00192BA3" w:rsidRPr="00A80E60" w14:paraId="4BD2A692" w14:textId="77777777" w:rsidTr="002150EF">
        <w:trPr>
          <w:trHeight w:val="288"/>
          <w:jc w:val="center"/>
        </w:trPr>
        <w:tc>
          <w:tcPr>
            <w:tcW w:w="3409" w:type="pct"/>
            <w:tcBorders>
              <w:top w:val="nil"/>
              <w:left w:val="single" w:sz="4" w:space="0" w:color="auto"/>
              <w:bottom w:val="single" w:sz="4" w:space="0" w:color="auto"/>
              <w:right w:val="single" w:sz="4" w:space="0" w:color="auto"/>
            </w:tcBorders>
            <w:shd w:val="clear" w:color="auto" w:fill="auto"/>
            <w:vAlign w:val="center"/>
          </w:tcPr>
          <w:p w14:paraId="524B6668" w14:textId="77777777" w:rsidR="00192BA3" w:rsidRPr="00A80E60" w:rsidRDefault="00192BA3" w:rsidP="00BA768F">
            <w:pPr>
              <w:jc w:val="both"/>
              <w:rPr>
                <w:rFonts w:eastAsia="Times New Roman" w:cstheme="minorHAnsi"/>
                <w:bCs/>
                <w:color w:val="000000"/>
                <w:sz w:val="20"/>
                <w:szCs w:val="20"/>
                <w:lang w:eastAsia="cs-CZ"/>
              </w:rPr>
            </w:pPr>
            <w:r w:rsidRPr="00A80E60">
              <w:rPr>
                <w:rFonts w:eastAsia="Times New Roman" w:cstheme="minorHAnsi"/>
                <w:bCs/>
                <w:color w:val="000000"/>
                <w:sz w:val="20"/>
                <w:szCs w:val="20"/>
                <w:lang w:eastAsia="cs-CZ"/>
              </w:rPr>
              <w:t xml:space="preserve">Jakékoliv funkční rozšíření systému musí být vždy v rámci stejné virtuální </w:t>
            </w:r>
            <w:proofErr w:type="spellStart"/>
            <w:r w:rsidRPr="00A80E60">
              <w:rPr>
                <w:rFonts w:eastAsia="Times New Roman" w:cstheme="minorHAnsi"/>
                <w:bCs/>
                <w:color w:val="000000"/>
                <w:sz w:val="20"/>
                <w:szCs w:val="20"/>
                <w:lang w:eastAsia="cs-CZ"/>
              </w:rPr>
              <w:t>appliance</w:t>
            </w:r>
            <w:proofErr w:type="spellEnd"/>
            <w:r w:rsidRPr="00A80E60">
              <w:rPr>
                <w:rFonts w:eastAsia="Times New Roman" w:cstheme="minorHAnsi"/>
                <w:bCs/>
                <w:color w:val="000000"/>
                <w:sz w:val="20"/>
                <w:szCs w:val="20"/>
                <w:lang w:eastAsia="cs-CZ"/>
              </w:rPr>
              <w:t xml:space="preserve"> jako je AAA systém.</w:t>
            </w:r>
          </w:p>
        </w:tc>
        <w:tc>
          <w:tcPr>
            <w:tcW w:w="1591" w:type="pct"/>
            <w:tcBorders>
              <w:top w:val="nil"/>
              <w:left w:val="nil"/>
              <w:bottom w:val="single" w:sz="4" w:space="0" w:color="auto"/>
              <w:right w:val="single" w:sz="4" w:space="0" w:color="auto"/>
            </w:tcBorders>
            <w:shd w:val="clear" w:color="auto" w:fill="auto"/>
            <w:vAlign w:val="center"/>
          </w:tcPr>
          <w:p w14:paraId="31A49872" w14:textId="77777777" w:rsidR="00192BA3" w:rsidRPr="00A80E60" w:rsidRDefault="00192BA3" w:rsidP="00BA768F">
            <w:pPr>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bl>
    <w:p w14:paraId="5BE4C8CF" w14:textId="7ACE1054" w:rsidR="004E477F" w:rsidRPr="00A80E60" w:rsidRDefault="004E477F" w:rsidP="005C378B">
      <w:pPr>
        <w:spacing w:before="240"/>
        <w:jc w:val="both"/>
        <w:rPr>
          <w:sz w:val="20"/>
          <w:szCs w:val="20"/>
        </w:rPr>
      </w:pPr>
      <w:r w:rsidRPr="00A80E60">
        <w:rPr>
          <w:sz w:val="20"/>
          <w:szCs w:val="20"/>
        </w:rPr>
        <w:lastRenderedPageBreak/>
        <w:t xml:space="preserve">Rozšířená záruka </w:t>
      </w:r>
      <w:r w:rsidR="00083C9B" w:rsidRPr="00A80E60">
        <w:rPr>
          <w:sz w:val="20"/>
          <w:szCs w:val="20"/>
        </w:rPr>
        <w:t>a</w:t>
      </w:r>
      <w:r w:rsidRPr="00A80E60">
        <w:rPr>
          <w:sz w:val="20"/>
          <w:szCs w:val="20"/>
        </w:rPr>
        <w:t xml:space="preserve"> servisní podpora na 5 let garantovaná přímo výrobcem zařízení v režimu 24x7. Možnost otevírat servisní požadavky přímo u výrobce.</w:t>
      </w:r>
    </w:p>
    <w:p w14:paraId="038275DD" w14:textId="77777777" w:rsidR="00083C9B" w:rsidRPr="00A80E60" w:rsidRDefault="00083C9B" w:rsidP="00BA768F">
      <w:pPr>
        <w:contextualSpacing/>
        <w:jc w:val="both"/>
        <w:rPr>
          <w:rFonts w:cstheme="minorHAnsi"/>
          <w:sz w:val="20"/>
          <w:szCs w:val="20"/>
        </w:rPr>
      </w:pPr>
    </w:p>
    <w:p w14:paraId="45863E8F" w14:textId="2F589C89" w:rsidR="004E477F" w:rsidRPr="00A80E60" w:rsidRDefault="004E477F" w:rsidP="00BA768F">
      <w:pPr>
        <w:jc w:val="both"/>
      </w:pPr>
      <w:proofErr w:type="spellStart"/>
      <w:r w:rsidRPr="00A80E60">
        <w:rPr>
          <w:b/>
          <w:bCs/>
          <w:sz w:val="20"/>
          <w:szCs w:val="20"/>
        </w:rPr>
        <w:t>Switch</w:t>
      </w:r>
      <w:proofErr w:type="spellEnd"/>
      <w:r w:rsidRPr="00A80E60">
        <w:rPr>
          <w:b/>
          <w:bCs/>
          <w:sz w:val="20"/>
          <w:szCs w:val="20"/>
        </w:rPr>
        <w:t xml:space="preserve"> 24 – Specifikace požadavků</w:t>
      </w:r>
      <w:r w:rsidRPr="00A80E60">
        <w:t xml:space="preserve"> </w:t>
      </w:r>
      <w:r w:rsidRPr="00A80E60">
        <w:rPr>
          <w:b/>
          <w:bCs/>
          <w:sz w:val="20"/>
          <w:szCs w:val="20"/>
        </w:rPr>
        <w:t xml:space="preserve">v počtu </w:t>
      </w:r>
      <w:r w:rsidR="00083C9B" w:rsidRPr="00A80E60">
        <w:rPr>
          <w:b/>
          <w:bCs/>
          <w:sz w:val="20"/>
          <w:szCs w:val="20"/>
        </w:rPr>
        <w:t>3</w:t>
      </w:r>
      <w:r w:rsidRPr="00A80E60">
        <w:rPr>
          <w:b/>
          <w:bCs/>
          <w:sz w:val="20"/>
          <w:szCs w:val="20"/>
        </w:rPr>
        <w:t xml:space="preserve"> ks včetně podpory a potřebného SW na 5 let</w:t>
      </w:r>
    </w:p>
    <w:tbl>
      <w:tblPr>
        <w:tblW w:w="4520" w:type="pct"/>
        <w:jc w:val="center"/>
        <w:tblCellMar>
          <w:left w:w="70" w:type="dxa"/>
          <w:right w:w="70" w:type="dxa"/>
        </w:tblCellMar>
        <w:tblLook w:val="04A0" w:firstRow="1" w:lastRow="0" w:firstColumn="1" w:lastColumn="0" w:noHBand="0" w:noVBand="1"/>
      </w:tblPr>
      <w:tblGrid>
        <w:gridCol w:w="5662"/>
        <w:gridCol w:w="2530"/>
      </w:tblGrid>
      <w:tr w:rsidR="00DD795B" w:rsidRPr="00A80E60" w14:paraId="618081F2" w14:textId="77777777" w:rsidTr="6A3A652D">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A1AC865" w14:textId="77777777" w:rsidR="00DD795B" w:rsidRPr="00A80E60" w:rsidRDefault="00DD795B" w:rsidP="00BA768F">
            <w:pPr>
              <w:spacing w:after="0" w:line="240" w:lineRule="auto"/>
              <w:ind w:left="487" w:hanging="487"/>
              <w:jc w:val="both"/>
              <w:rPr>
                <w:rFonts w:eastAsia="Times New Roman" w:cstheme="minorHAnsi"/>
                <w:b/>
                <w:bCs/>
                <w:color w:val="000000"/>
                <w:sz w:val="20"/>
                <w:szCs w:val="20"/>
                <w:lang w:eastAsia="cs-CZ"/>
              </w:rPr>
            </w:pPr>
            <w:r w:rsidRPr="00A80E60">
              <w:rPr>
                <w:rFonts w:eastAsia="Times New Roman" w:cstheme="minorHAnsi"/>
                <w:b/>
                <w:bCs/>
                <w:color w:val="000000"/>
                <w:sz w:val="20"/>
                <w:szCs w:val="20"/>
                <w:lang w:eastAsia="cs-CZ"/>
              </w:rPr>
              <w:t>Požadavek na funkcionalitu</w:t>
            </w:r>
          </w:p>
        </w:tc>
        <w:tc>
          <w:tcPr>
            <w:tcW w:w="1544" w:type="pct"/>
            <w:tcBorders>
              <w:top w:val="single" w:sz="4" w:space="0" w:color="auto"/>
              <w:left w:val="nil"/>
              <w:bottom w:val="single" w:sz="4" w:space="0" w:color="auto"/>
              <w:right w:val="single" w:sz="4" w:space="0" w:color="auto"/>
            </w:tcBorders>
            <w:shd w:val="clear" w:color="auto" w:fill="C0C0C0"/>
            <w:vAlign w:val="center"/>
            <w:hideMark/>
          </w:tcPr>
          <w:p w14:paraId="0086995F" w14:textId="77777777" w:rsidR="00DD795B" w:rsidRPr="00A80E60" w:rsidRDefault="00DD795B" w:rsidP="00BA768F">
            <w:pPr>
              <w:spacing w:after="0" w:line="240" w:lineRule="auto"/>
              <w:jc w:val="both"/>
              <w:rPr>
                <w:rFonts w:eastAsia="Times New Roman" w:cstheme="minorHAnsi"/>
                <w:b/>
                <w:bCs/>
                <w:color w:val="000000"/>
                <w:sz w:val="20"/>
                <w:szCs w:val="20"/>
                <w:lang w:eastAsia="cs-CZ"/>
              </w:rPr>
            </w:pPr>
            <w:r w:rsidRPr="00A80E60">
              <w:rPr>
                <w:rFonts w:eastAsia="Times New Roman" w:cstheme="minorHAnsi"/>
                <w:b/>
                <w:bCs/>
                <w:color w:val="000000"/>
                <w:sz w:val="20"/>
                <w:szCs w:val="20"/>
                <w:lang w:eastAsia="cs-CZ"/>
              </w:rPr>
              <w:t>Minimální požadavky</w:t>
            </w:r>
          </w:p>
        </w:tc>
      </w:tr>
      <w:tr w:rsidR="00DD795B" w:rsidRPr="00A80E60" w14:paraId="4ED7B1AF" w14:textId="77777777" w:rsidTr="6A3A652D">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060F83" w14:textId="77777777" w:rsidR="00DD795B" w:rsidRPr="00A80E60" w:rsidRDefault="00DD795B" w:rsidP="00BA768F">
            <w:pPr>
              <w:spacing w:after="0" w:line="240" w:lineRule="auto"/>
              <w:jc w:val="both"/>
              <w:rPr>
                <w:rFonts w:eastAsia="Times New Roman" w:cstheme="minorHAnsi"/>
                <w:b/>
                <w:bCs/>
                <w:color w:val="000000"/>
                <w:sz w:val="20"/>
                <w:szCs w:val="20"/>
                <w:lang w:eastAsia="cs-CZ"/>
              </w:rPr>
            </w:pPr>
            <w:r w:rsidRPr="00A80E60">
              <w:rPr>
                <w:rFonts w:eastAsia="Times New Roman" w:cstheme="minorHAnsi"/>
                <w:b/>
                <w:bCs/>
                <w:color w:val="000000"/>
                <w:sz w:val="20"/>
                <w:szCs w:val="20"/>
                <w:lang w:eastAsia="cs-CZ"/>
              </w:rPr>
              <w:t>Základní vlastnosti</w:t>
            </w:r>
          </w:p>
        </w:tc>
        <w:tc>
          <w:tcPr>
            <w:tcW w:w="1544" w:type="pct"/>
            <w:tcBorders>
              <w:top w:val="single" w:sz="4" w:space="0" w:color="auto"/>
              <w:left w:val="nil"/>
              <w:bottom w:val="single" w:sz="4" w:space="0" w:color="auto"/>
              <w:right w:val="single" w:sz="4" w:space="0" w:color="auto"/>
            </w:tcBorders>
            <w:shd w:val="clear" w:color="auto" w:fill="auto"/>
            <w:vAlign w:val="center"/>
            <w:hideMark/>
          </w:tcPr>
          <w:p w14:paraId="758DCBF5"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w:t>
            </w:r>
          </w:p>
        </w:tc>
      </w:tr>
      <w:tr w:rsidR="00DD795B" w:rsidRPr="00A80E60" w14:paraId="638718AC"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43C87638"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Třída zařízení</w:t>
            </w:r>
          </w:p>
        </w:tc>
        <w:tc>
          <w:tcPr>
            <w:tcW w:w="1544" w:type="pct"/>
            <w:tcBorders>
              <w:top w:val="nil"/>
              <w:left w:val="nil"/>
              <w:bottom w:val="single" w:sz="4" w:space="0" w:color="auto"/>
              <w:right w:val="single" w:sz="4" w:space="0" w:color="auto"/>
            </w:tcBorders>
            <w:shd w:val="clear" w:color="auto" w:fill="auto"/>
            <w:vAlign w:val="center"/>
            <w:hideMark/>
          </w:tcPr>
          <w:p w14:paraId="7C6C0E8B"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L3 </w:t>
            </w:r>
            <w:proofErr w:type="spellStart"/>
            <w:r w:rsidRPr="00A80E60">
              <w:rPr>
                <w:rFonts w:eastAsia="Times New Roman" w:cstheme="minorHAnsi"/>
                <w:color w:val="000000"/>
                <w:sz w:val="20"/>
                <w:szCs w:val="20"/>
                <w:lang w:eastAsia="cs-CZ"/>
              </w:rPr>
              <w:t>switch</w:t>
            </w:r>
            <w:proofErr w:type="spellEnd"/>
          </w:p>
        </w:tc>
      </w:tr>
      <w:tr w:rsidR="00DD795B" w:rsidRPr="00A80E60" w14:paraId="40F25CBA"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50CA7B9D"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Formát zařízení</w:t>
            </w:r>
          </w:p>
        </w:tc>
        <w:tc>
          <w:tcPr>
            <w:tcW w:w="1544" w:type="pct"/>
            <w:tcBorders>
              <w:top w:val="nil"/>
              <w:left w:val="nil"/>
              <w:bottom w:val="single" w:sz="4" w:space="0" w:color="auto"/>
              <w:right w:val="single" w:sz="4" w:space="0" w:color="auto"/>
            </w:tcBorders>
            <w:shd w:val="clear" w:color="auto" w:fill="auto"/>
            <w:vAlign w:val="center"/>
            <w:hideMark/>
          </w:tcPr>
          <w:p w14:paraId="02F51CEA"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do </w:t>
            </w:r>
            <w:proofErr w:type="gramStart"/>
            <w:r w:rsidRPr="00A80E60">
              <w:rPr>
                <w:rFonts w:eastAsia="Times New Roman" w:cstheme="minorHAnsi"/>
                <w:color w:val="000000"/>
                <w:sz w:val="20"/>
                <w:szCs w:val="20"/>
                <w:lang w:eastAsia="cs-CZ"/>
              </w:rPr>
              <w:t>racku</w:t>
            </w:r>
            <w:proofErr w:type="gramEnd"/>
          </w:p>
        </w:tc>
      </w:tr>
      <w:tr w:rsidR="00DD795B" w:rsidRPr="00A80E60" w14:paraId="6EA65E3E"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CDC2543"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Velikost zařízení</w:t>
            </w:r>
            <w:r w:rsidRPr="00A80E60">
              <w:rPr>
                <w:rFonts w:eastAsia="Times New Roman" w:cstheme="minorHAnsi"/>
                <w:color w:val="000000"/>
                <w:sz w:val="20"/>
                <w:szCs w:val="20"/>
                <w:lang w:val="en-US" w:eastAsia="cs-CZ"/>
              </w:rPr>
              <w:t>:</w:t>
            </w:r>
            <w:r w:rsidRPr="00A80E60">
              <w:rPr>
                <w:rFonts w:eastAsia="Times New Roman" w:cstheme="minorHAnsi"/>
                <w:color w:val="000000"/>
                <w:sz w:val="20"/>
                <w:szCs w:val="20"/>
                <w:lang w:eastAsia="cs-CZ"/>
              </w:rPr>
              <w:t xml:space="preserve"> 1U</w:t>
            </w:r>
          </w:p>
        </w:tc>
        <w:tc>
          <w:tcPr>
            <w:tcW w:w="1544" w:type="pct"/>
            <w:tcBorders>
              <w:top w:val="nil"/>
              <w:left w:val="nil"/>
              <w:bottom w:val="single" w:sz="4" w:space="0" w:color="auto"/>
              <w:right w:val="single" w:sz="4" w:space="0" w:color="auto"/>
            </w:tcBorders>
            <w:shd w:val="clear" w:color="auto" w:fill="auto"/>
            <w:vAlign w:val="center"/>
          </w:tcPr>
          <w:p w14:paraId="148E3F14"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553495EF" w14:textId="77777777" w:rsidTr="6A3A652D">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7A69AE"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Počet </w:t>
            </w:r>
            <w:r w:rsidRPr="00A80E60">
              <w:rPr>
                <w:rFonts w:eastAsia="Times New Roman" w:cstheme="minorHAnsi"/>
                <w:color w:val="000000"/>
                <w:sz w:val="20"/>
                <w:szCs w:val="20"/>
                <w:lang w:val="en-US" w:eastAsia="cs-CZ"/>
              </w:rPr>
              <w:t xml:space="preserve">1Gbit/s </w:t>
            </w:r>
            <w:r w:rsidRPr="00A80E60">
              <w:rPr>
                <w:rFonts w:eastAsia="Times New Roman" w:cstheme="minorHAnsi"/>
                <w:color w:val="000000"/>
                <w:sz w:val="20"/>
                <w:szCs w:val="20"/>
                <w:lang w:eastAsia="cs-CZ"/>
              </w:rPr>
              <w:t>metalických portů</w:t>
            </w:r>
          </w:p>
        </w:tc>
        <w:tc>
          <w:tcPr>
            <w:tcW w:w="1544" w:type="pct"/>
            <w:tcBorders>
              <w:top w:val="single" w:sz="4" w:space="0" w:color="auto"/>
              <w:left w:val="nil"/>
              <w:bottom w:val="single" w:sz="4" w:space="0" w:color="auto"/>
              <w:right w:val="single" w:sz="4" w:space="0" w:color="auto"/>
            </w:tcBorders>
            <w:shd w:val="clear" w:color="auto" w:fill="auto"/>
            <w:vAlign w:val="center"/>
            <w:hideMark/>
          </w:tcPr>
          <w:p w14:paraId="16352D7A"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Calibri"/>
                <w:color w:val="000000"/>
                <w:sz w:val="20"/>
                <w:szCs w:val="20"/>
                <w:lang w:eastAsia="cs-CZ"/>
              </w:rPr>
              <w:t>24x10/100/1000Mbit RJ45</w:t>
            </w:r>
          </w:p>
        </w:tc>
      </w:tr>
      <w:tr w:rsidR="00DD795B" w:rsidRPr="00A80E60" w14:paraId="727E56F3" w14:textId="77777777" w:rsidTr="6A3A652D">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68D1F5"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Počet 10Gbit/s optických portů s volitelným fyzickým rozhraním</w:t>
            </w:r>
          </w:p>
        </w:tc>
        <w:tc>
          <w:tcPr>
            <w:tcW w:w="1544" w:type="pct"/>
            <w:tcBorders>
              <w:top w:val="single" w:sz="4" w:space="0" w:color="auto"/>
              <w:left w:val="nil"/>
              <w:bottom w:val="single" w:sz="4" w:space="0" w:color="auto"/>
              <w:right w:val="single" w:sz="4" w:space="0" w:color="auto"/>
            </w:tcBorders>
            <w:shd w:val="clear" w:color="auto" w:fill="auto"/>
            <w:vAlign w:val="center"/>
            <w:hideMark/>
          </w:tcPr>
          <w:p w14:paraId="194B7F92"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4x10Gbit SFP+ nezávislé</w:t>
            </w:r>
          </w:p>
        </w:tc>
      </w:tr>
      <w:tr w:rsidR="00DD795B" w:rsidRPr="00A80E60" w14:paraId="2D9FCAA9"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3DAA57B"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10GE interface zpětně kompatibilní s 1Gbit/s a 100Mbit/s transceivery</w:t>
            </w:r>
          </w:p>
        </w:tc>
        <w:tc>
          <w:tcPr>
            <w:tcW w:w="1544" w:type="pct"/>
            <w:tcBorders>
              <w:top w:val="nil"/>
              <w:left w:val="nil"/>
              <w:bottom w:val="single" w:sz="4" w:space="0" w:color="auto"/>
              <w:right w:val="single" w:sz="4" w:space="0" w:color="auto"/>
            </w:tcBorders>
            <w:shd w:val="clear" w:color="auto" w:fill="auto"/>
            <w:vAlign w:val="center"/>
          </w:tcPr>
          <w:p w14:paraId="260B5BFE"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1DF6104A"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62E9261" w14:textId="77777777" w:rsidR="00DD795B" w:rsidRPr="00A80E60" w:rsidRDefault="00DD795B" w:rsidP="00BA768F">
            <w:pPr>
              <w:spacing w:after="0" w:line="240" w:lineRule="auto"/>
              <w:jc w:val="both"/>
              <w:rPr>
                <w:rFonts w:eastAsia="Times New Roman" w:cs="Calibri"/>
                <w:color w:val="000000"/>
                <w:sz w:val="20"/>
                <w:szCs w:val="20"/>
                <w:lang w:eastAsia="cs-CZ"/>
              </w:rPr>
            </w:pPr>
            <w:proofErr w:type="gramStart"/>
            <w:r w:rsidRPr="00A80E60">
              <w:rPr>
                <w:rFonts w:eastAsia="Times New Roman" w:cs="Calibri"/>
                <w:color w:val="000000"/>
                <w:sz w:val="20"/>
                <w:szCs w:val="20"/>
                <w:lang w:eastAsia="cs-CZ"/>
              </w:rPr>
              <w:t>Všechny</w:t>
            </w:r>
            <w:proofErr w:type="gramEnd"/>
            <w:r w:rsidRPr="00A80E60">
              <w:rPr>
                <w:rFonts w:eastAsia="Times New Roman" w:cs="Calibri"/>
                <w:color w:val="000000"/>
                <w:sz w:val="20"/>
                <w:szCs w:val="20"/>
                <w:lang w:eastAsia="cs-CZ"/>
              </w:rPr>
              <w:t xml:space="preserve"> </w:t>
            </w:r>
            <w:proofErr w:type="spellStart"/>
            <w:r w:rsidRPr="00A80E60">
              <w:rPr>
                <w:rFonts w:eastAsia="Times New Roman" w:cs="Calibri"/>
                <w:color w:val="000000"/>
                <w:sz w:val="20"/>
                <w:szCs w:val="20"/>
                <w:lang w:eastAsia="cs-CZ"/>
              </w:rPr>
              <w:t>ethernet</w:t>
            </w:r>
            <w:proofErr w:type="spellEnd"/>
            <w:r w:rsidRPr="00A80E60">
              <w:rPr>
                <w:rFonts w:eastAsia="Times New Roman" w:cs="Calibri"/>
                <w:color w:val="000000"/>
                <w:sz w:val="20"/>
                <w:szCs w:val="20"/>
                <w:lang w:eastAsia="cs-CZ"/>
              </w:rPr>
              <w:t xml:space="preserve"> porty jsou dostupné zepředu</w:t>
            </w:r>
          </w:p>
        </w:tc>
        <w:tc>
          <w:tcPr>
            <w:tcW w:w="1544" w:type="pct"/>
            <w:tcBorders>
              <w:top w:val="nil"/>
              <w:left w:val="nil"/>
              <w:bottom w:val="single" w:sz="4" w:space="0" w:color="auto"/>
              <w:right w:val="single" w:sz="4" w:space="0" w:color="auto"/>
            </w:tcBorders>
            <w:shd w:val="clear" w:color="auto" w:fill="auto"/>
            <w:vAlign w:val="center"/>
          </w:tcPr>
          <w:p w14:paraId="23B27D0A" w14:textId="77777777" w:rsidR="00DD795B" w:rsidRPr="00A80E60" w:rsidRDefault="00DD795B" w:rsidP="00BA768F">
            <w:pPr>
              <w:spacing w:after="0" w:line="240" w:lineRule="auto"/>
              <w:jc w:val="both"/>
              <w:rPr>
                <w:rFonts w:eastAsia="Times New Roman" w:cs="Calibri"/>
                <w:color w:val="000000"/>
                <w:sz w:val="20"/>
                <w:szCs w:val="20"/>
                <w:lang w:eastAsia="cs-CZ"/>
              </w:rPr>
            </w:pPr>
            <w:r w:rsidRPr="00A80E60">
              <w:rPr>
                <w:rFonts w:eastAsia="Times New Roman" w:cs="Calibri"/>
                <w:color w:val="000000"/>
                <w:sz w:val="20"/>
                <w:szCs w:val="20"/>
                <w:lang w:eastAsia="cs-CZ"/>
              </w:rPr>
              <w:t>ano</w:t>
            </w:r>
          </w:p>
        </w:tc>
      </w:tr>
      <w:tr w:rsidR="00DD795B" w:rsidRPr="00A80E60" w14:paraId="2487D01A"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3DBB82F"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Primární napájecí zdroj</w:t>
            </w:r>
          </w:p>
        </w:tc>
        <w:tc>
          <w:tcPr>
            <w:tcW w:w="1544" w:type="pct"/>
            <w:tcBorders>
              <w:top w:val="nil"/>
              <w:left w:val="nil"/>
              <w:bottom w:val="single" w:sz="4" w:space="0" w:color="auto"/>
              <w:right w:val="single" w:sz="4" w:space="0" w:color="auto"/>
            </w:tcBorders>
            <w:shd w:val="clear" w:color="auto" w:fill="auto"/>
            <w:vAlign w:val="center"/>
          </w:tcPr>
          <w:p w14:paraId="1F3599A0"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1x interní AC</w:t>
            </w:r>
          </w:p>
        </w:tc>
      </w:tr>
      <w:tr w:rsidR="00DD795B" w:rsidRPr="00A80E60" w14:paraId="0BF5125A"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9472CAC"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Podpora </w:t>
            </w:r>
            <w:proofErr w:type="spellStart"/>
            <w:r w:rsidRPr="00A80E60">
              <w:rPr>
                <w:rFonts w:eastAsia="Times New Roman" w:cstheme="minorHAnsi"/>
                <w:color w:val="000000"/>
                <w:sz w:val="20"/>
                <w:szCs w:val="20"/>
                <w:lang w:eastAsia="cs-CZ"/>
              </w:rPr>
              <w:t>PoE</w:t>
            </w:r>
            <w:proofErr w:type="spellEnd"/>
            <w:r w:rsidRPr="00A80E60">
              <w:rPr>
                <w:rFonts w:eastAsia="Times New Roman" w:cstheme="minorHAnsi"/>
                <w:color w:val="000000"/>
                <w:sz w:val="20"/>
                <w:szCs w:val="20"/>
                <w:lang w:eastAsia="cs-CZ"/>
              </w:rPr>
              <w:t>+ dle standardu 802.3at</w:t>
            </w:r>
          </w:p>
        </w:tc>
        <w:tc>
          <w:tcPr>
            <w:tcW w:w="1544" w:type="pct"/>
            <w:tcBorders>
              <w:top w:val="nil"/>
              <w:left w:val="nil"/>
              <w:bottom w:val="single" w:sz="4" w:space="0" w:color="auto"/>
              <w:right w:val="single" w:sz="4" w:space="0" w:color="auto"/>
            </w:tcBorders>
            <w:shd w:val="clear" w:color="auto" w:fill="auto"/>
            <w:vAlign w:val="center"/>
          </w:tcPr>
          <w:p w14:paraId="0A8970F2"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7D7722EB"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3CDBBD2"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Dostupný výkon pro </w:t>
            </w:r>
            <w:proofErr w:type="spellStart"/>
            <w:r w:rsidRPr="00A80E60">
              <w:rPr>
                <w:rFonts w:eastAsia="Times New Roman" w:cstheme="minorHAnsi"/>
                <w:color w:val="000000"/>
                <w:sz w:val="20"/>
                <w:szCs w:val="20"/>
                <w:lang w:eastAsia="cs-CZ"/>
              </w:rPr>
              <w:t>PoE</w:t>
            </w:r>
            <w:proofErr w:type="spellEnd"/>
            <w:r w:rsidRPr="00A80E60">
              <w:rPr>
                <w:rFonts w:eastAsia="Times New Roman" w:cstheme="minorHAnsi"/>
                <w:color w:val="000000"/>
                <w:sz w:val="20"/>
                <w:szCs w:val="20"/>
                <w:lang w:val="en-US" w:eastAsia="cs-CZ"/>
              </w:rPr>
              <w:t>+</w:t>
            </w:r>
            <w:r w:rsidRPr="00A80E60">
              <w:rPr>
                <w:rFonts w:eastAsia="Times New Roman" w:cstheme="minorHAnsi"/>
                <w:color w:val="000000"/>
                <w:sz w:val="20"/>
                <w:szCs w:val="20"/>
                <w:lang w:eastAsia="cs-CZ"/>
              </w:rPr>
              <w:t xml:space="preserve"> napájení</w:t>
            </w:r>
          </w:p>
        </w:tc>
        <w:tc>
          <w:tcPr>
            <w:tcW w:w="1544" w:type="pct"/>
            <w:tcBorders>
              <w:top w:val="nil"/>
              <w:left w:val="nil"/>
              <w:bottom w:val="single" w:sz="4" w:space="0" w:color="auto"/>
              <w:right w:val="single" w:sz="4" w:space="0" w:color="auto"/>
            </w:tcBorders>
            <w:shd w:val="clear" w:color="auto" w:fill="auto"/>
            <w:vAlign w:val="center"/>
          </w:tcPr>
          <w:p w14:paraId="16AB38D0" w14:textId="76DCA97A" w:rsidR="00DD795B" w:rsidRPr="00A80E60" w:rsidRDefault="00E41A6C" w:rsidP="00E41A6C">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3</w:t>
            </w:r>
            <w:r w:rsidR="00DD795B" w:rsidRPr="00A80E60">
              <w:rPr>
                <w:rFonts w:eastAsia="Times New Roman" w:cstheme="minorHAnsi"/>
                <w:color w:val="000000"/>
                <w:sz w:val="20"/>
                <w:szCs w:val="20"/>
                <w:lang w:eastAsia="cs-CZ"/>
              </w:rPr>
              <w:t>70W</w:t>
            </w:r>
          </w:p>
        </w:tc>
      </w:tr>
      <w:tr w:rsidR="00DD795B" w:rsidRPr="00A80E60" w14:paraId="39E34D37"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E8382BC"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Podpora </w:t>
            </w:r>
            <w:proofErr w:type="spellStart"/>
            <w:r w:rsidRPr="00A80E60">
              <w:rPr>
                <w:rFonts w:eastAsia="Times New Roman" w:cstheme="minorHAnsi"/>
                <w:color w:val="000000"/>
                <w:sz w:val="20"/>
                <w:szCs w:val="20"/>
                <w:lang w:eastAsia="cs-CZ"/>
              </w:rPr>
              <w:t>Energy</w:t>
            </w:r>
            <w:proofErr w:type="spellEnd"/>
            <w:r w:rsidRPr="00A80E60">
              <w:rPr>
                <w:rFonts w:eastAsia="Times New Roman" w:cstheme="minorHAnsi"/>
                <w:color w:val="000000"/>
                <w:sz w:val="20"/>
                <w:szCs w:val="20"/>
                <w:lang w:eastAsia="cs-CZ"/>
              </w:rPr>
              <w:t xml:space="preserve"> </w:t>
            </w:r>
            <w:proofErr w:type="spellStart"/>
            <w:r w:rsidRPr="00A80E60">
              <w:rPr>
                <w:rFonts w:eastAsia="Times New Roman" w:cstheme="minorHAnsi"/>
                <w:color w:val="000000"/>
                <w:sz w:val="20"/>
                <w:szCs w:val="20"/>
                <w:lang w:eastAsia="cs-CZ"/>
              </w:rPr>
              <w:t>Efficient</w:t>
            </w:r>
            <w:proofErr w:type="spellEnd"/>
            <w:r w:rsidRPr="00A80E60">
              <w:rPr>
                <w:rFonts w:eastAsia="Times New Roman" w:cstheme="minorHAnsi"/>
                <w:color w:val="000000"/>
                <w:sz w:val="20"/>
                <w:szCs w:val="20"/>
                <w:lang w:eastAsia="cs-CZ"/>
              </w:rPr>
              <w:t xml:space="preserve"> </w:t>
            </w:r>
            <w:proofErr w:type="spellStart"/>
            <w:r w:rsidRPr="00A80E60">
              <w:rPr>
                <w:rFonts w:eastAsia="Times New Roman" w:cstheme="minorHAnsi"/>
                <w:color w:val="000000"/>
                <w:sz w:val="20"/>
                <w:szCs w:val="20"/>
                <w:lang w:eastAsia="cs-CZ"/>
              </w:rPr>
              <w:t>Ethernet</w:t>
            </w:r>
            <w:proofErr w:type="spellEnd"/>
            <w:r w:rsidRPr="00A80E60">
              <w:rPr>
                <w:rFonts w:eastAsia="Times New Roman" w:cstheme="minorHAnsi"/>
                <w:color w:val="000000"/>
                <w:sz w:val="20"/>
                <w:szCs w:val="20"/>
                <w:lang w:eastAsia="cs-CZ"/>
              </w:rPr>
              <w:t xml:space="preserve"> (802.3az)</w:t>
            </w:r>
          </w:p>
        </w:tc>
        <w:tc>
          <w:tcPr>
            <w:tcW w:w="1544" w:type="pct"/>
            <w:tcBorders>
              <w:top w:val="nil"/>
              <w:left w:val="nil"/>
              <w:bottom w:val="single" w:sz="4" w:space="0" w:color="auto"/>
              <w:right w:val="single" w:sz="4" w:space="0" w:color="auto"/>
            </w:tcBorders>
            <w:shd w:val="clear" w:color="auto" w:fill="auto"/>
            <w:vAlign w:val="center"/>
          </w:tcPr>
          <w:p w14:paraId="763B5FC1"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761C7CD7"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601609D9"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Celková propustnost přepínače</w:t>
            </w:r>
          </w:p>
        </w:tc>
        <w:tc>
          <w:tcPr>
            <w:tcW w:w="1544" w:type="pct"/>
            <w:tcBorders>
              <w:top w:val="nil"/>
              <w:left w:val="nil"/>
              <w:bottom w:val="single" w:sz="4" w:space="0" w:color="auto"/>
              <w:right w:val="single" w:sz="4" w:space="0" w:color="auto"/>
            </w:tcBorders>
            <w:shd w:val="clear" w:color="auto" w:fill="auto"/>
            <w:vAlign w:val="center"/>
            <w:hideMark/>
          </w:tcPr>
          <w:p w14:paraId="4884C5FD" w14:textId="72385CC5" w:rsidR="00DD795B" w:rsidRPr="00A80E60" w:rsidRDefault="00E41A6C" w:rsidP="00E41A6C">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128</w:t>
            </w:r>
            <w:r w:rsidR="00DD795B" w:rsidRPr="00A80E60">
              <w:rPr>
                <w:rFonts w:eastAsia="Times New Roman" w:cstheme="minorHAnsi"/>
                <w:color w:val="000000"/>
                <w:sz w:val="20"/>
                <w:szCs w:val="20"/>
                <w:lang w:eastAsia="cs-CZ"/>
              </w:rPr>
              <w:t xml:space="preserve"> </w:t>
            </w:r>
            <w:proofErr w:type="spellStart"/>
            <w:r w:rsidR="00DD795B" w:rsidRPr="00A80E60">
              <w:rPr>
                <w:rFonts w:eastAsia="Times New Roman" w:cstheme="minorHAnsi"/>
                <w:color w:val="000000"/>
                <w:sz w:val="20"/>
                <w:szCs w:val="20"/>
                <w:lang w:eastAsia="cs-CZ"/>
              </w:rPr>
              <w:t>Gb</w:t>
            </w:r>
            <w:proofErr w:type="spellEnd"/>
            <w:r w:rsidR="00DD795B" w:rsidRPr="00A80E60">
              <w:rPr>
                <w:rFonts w:eastAsia="Times New Roman" w:cstheme="minorHAnsi"/>
                <w:color w:val="000000"/>
                <w:sz w:val="20"/>
                <w:szCs w:val="20"/>
                <w:lang w:eastAsia="cs-CZ"/>
              </w:rPr>
              <w:t>/s</w:t>
            </w:r>
          </w:p>
        </w:tc>
      </w:tr>
      <w:tr w:rsidR="00DD795B" w:rsidRPr="00A80E60" w14:paraId="2DCB5EB7"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3DEE4AD4"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Celkový paketový výkon přepínače</w:t>
            </w:r>
          </w:p>
        </w:tc>
        <w:tc>
          <w:tcPr>
            <w:tcW w:w="1544" w:type="pct"/>
            <w:tcBorders>
              <w:top w:val="nil"/>
              <w:left w:val="nil"/>
              <w:bottom w:val="single" w:sz="4" w:space="0" w:color="auto"/>
              <w:right w:val="single" w:sz="4" w:space="0" w:color="auto"/>
            </w:tcBorders>
            <w:shd w:val="clear" w:color="auto" w:fill="auto"/>
            <w:vAlign w:val="center"/>
            <w:hideMark/>
          </w:tcPr>
          <w:p w14:paraId="79B97144" w14:textId="7B1C3830" w:rsidR="00DD795B" w:rsidRPr="00A80E60" w:rsidRDefault="00E41A6C" w:rsidP="1BBBA44E">
            <w:pPr>
              <w:spacing w:after="0" w:line="240" w:lineRule="auto"/>
              <w:jc w:val="both"/>
              <w:rPr>
                <w:rFonts w:eastAsia="Times New Roman"/>
                <w:color w:val="000000"/>
                <w:sz w:val="20"/>
                <w:szCs w:val="20"/>
                <w:lang w:eastAsia="cs-CZ"/>
              </w:rPr>
            </w:pPr>
            <w:r w:rsidRPr="00A80E60">
              <w:rPr>
                <w:rFonts w:eastAsia="Times New Roman"/>
                <w:color w:val="000000" w:themeColor="text1"/>
                <w:sz w:val="20"/>
                <w:szCs w:val="20"/>
                <w:lang w:eastAsia="cs-CZ"/>
              </w:rPr>
              <w:t>95</w:t>
            </w:r>
            <w:r w:rsidR="00DD795B" w:rsidRPr="00A80E60">
              <w:rPr>
                <w:rFonts w:eastAsia="Times New Roman"/>
                <w:color w:val="000000" w:themeColor="text1"/>
                <w:sz w:val="20"/>
                <w:szCs w:val="20"/>
                <w:lang w:eastAsia="cs-CZ"/>
              </w:rPr>
              <w:t xml:space="preserve"> </w:t>
            </w:r>
            <w:proofErr w:type="spellStart"/>
            <w:r w:rsidR="00DD795B" w:rsidRPr="00A80E60">
              <w:rPr>
                <w:rFonts w:eastAsia="Times New Roman"/>
                <w:color w:val="000000" w:themeColor="text1"/>
                <w:sz w:val="20"/>
                <w:szCs w:val="20"/>
                <w:lang w:eastAsia="cs-CZ"/>
              </w:rPr>
              <w:t>Mpps</w:t>
            </w:r>
            <w:proofErr w:type="spellEnd"/>
          </w:p>
        </w:tc>
      </w:tr>
      <w:tr w:rsidR="00DD795B" w:rsidRPr="00A80E60" w14:paraId="49D1FC1D"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DFD6D71" w14:textId="77777777" w:rsidR="00DD795B" w:rsidRPr="00A80E60" w:rsidRDefault="00DD795B" w:rsidP="00BA768F">
            <w:pPr>
              <w:spacing w:after="0" w:line="240" w:lineRule="auto"/>
              <w:jc w:val="both"/>
              <w:rPr>
                <w:rFonts w:eastAsia="Times New Roman" w:cstheme="minorHAnsi"/>
                <w:color w:val="000000"/>
                <w:sz w:val="20"/>
                <w:szCs w:val="20"/>
                <w:lang w:eastAsia="cs-CZ"/>
              </w:rPr>
            </w:pPr>
            <w:proofErr w:type="spellStart"/>
            <w:r w:rsidRPr="00A80E60">
              <w:rPr>
                <w:rFonts w:eastAsia="Times New Roman" w:cstheme="minorHAnsi"/>
                <w:color w:val="000000"/>
                <w:sz w:val="20"/>
                <w:szCs w:val="20"/>
                <w:lang w:eastAsia="cs-CZ"/>
              </w:rPr>
              <w:t>Pamětový</w:t>
            </w:r>
            <w:proofErr w:type="spellEnd"/>
            <w:r w:rsidRPr="00A80E60">
              <w:rPr>
                <w:rFonts w:eastAsia="Times New Roman" w:cstheme="minorHAnsi"/>
                <w:color w:val="000000"/>
                <w:sz w:val="20"/>
                <w:szCs w:val="20"/>
                <w:lang w:eastAsia="cs-CZ"/>
              </w:rPr>
              <w:t xml:space="preserve"> </w:t>
            </w:r>
            <w:proofErr w:type="spellStart"/>
            <w:r w:rsidRPr="00A80E60">
              <w:rPr>
                <w:rFonts w:eastAsia="Times New Roman" w:cstheme="minorHAnsi"/>
                <w:color w:val="000000"/>
                <w:sz w:val="20"/>
                <w:szCs w:val="20"/>
                <w:lang w:eastAsia="cs-CZ"/>
              </w:rPr>
              <w:t>buffer</w:t>
            </w:r>
            <w:proofErr w:type="spellEnd"/>
          </w:p>
        </w:tc>
        <w:tc>
          <w:tcPr>
            <w:tcW w:w="1544" w:type="pct"/>
            <w:tcBorders>
              <w:top w:val="nil"/>
              <w:left w:val="nil"/>
              <w:bottom w:val="single" w:sz="4" w:space="0" w:color="auto"/>
              <w:right w:val="single" w:sz="4" w:space="0" w:color="auto"/>
            </w:tcBorders>
            <w:shd w:val="clear" w:color="auto" w:fill="auto"/>
            <w:vAlign w:val="center"/>
          </w:tcPr>
          <w:p w14:paraId="2E5C7586"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12MB</w:t>
            </w:r>
          </w:p>
        </w:tc>
      </w:tr>
      <w:tr w:rsidR="00DD795B" w:rsidRPr="00A80E60" w14:paraId="0D78C2F7"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7C1C412"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b/>
                <w:bCs/>
                <w:color w:val="000000"/>
                <w:sz w:val="20"/>
                <w:szCs w:val="20"/>
                <w:lang w:eastAsia="cs-CZ"/>
              </w:rPr>
              <w:t>Vlastnosti stohování</w:t>
            </w:r>
          </w:p>
        </w:tc>
        <w:tc>
          <w:tcPr>
            <w:tcW w:w="1544" w:type="pct"/>
            <w:tcBorders>
              <w:top w:val="nil"/>
              <w:left w:val="nil"/>
              <w:bottom w:val="single" w:sz="4" w:space="0" w:color="auto"/>
              <w:right w:val="single" w:sz="4" w:space="0" w:color="auto"/>
            </w:tcBorders>
            <w:shd w:val="clear" w:color="auto" w:fill="auto"/>
            <w:vAlign w:val="center"/>
          </w:tcPr>
          <w:p w14:paraId="7F8BB0B7" w14:textId="77777777" w:rsidR="00DD795B" w:rsidRPr="00A80E60" w:rsidRDefault="00DD795B" w:rsidP="00BA768F">
            <w:pPr>
              <w:spacing w:after="0" w:line="240" w:lineRule="auto"/>
              <w:jc w:val="both"/>
              <w:rPr>
                <w:rFonts w:eastAsia="Times New Roman" w:cstheme="minorHAnsi"/>
                <w:color w:val="000000"/>
                <w:sz w:val="20"/>
                <w:szCs w:val="20"/>
                <w:lang w:eastAsia="cs-CZ"/>
              </w:rPr>
            </w:pPr>
          </w:p>
        </w:tc>
      </w:tr>
      <w:tr w:rsidR="00DD795B" w:rsidRPr="00A80E60" w14:paraId="75DF78AC" w14:textId="77777777" w:rsidTr="6A3A652D">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6CDC2AFC" w14:textId="77777777" w:rsidR="00DD795B" w:rsidRPr="00A80E60" w:rsidRDefault="00DD795B" w:rsidP="00BA768F">
            <w:pPr>
              <w:spacing w:after="0" w:line="240" w:lineRule="auto"/>
              <w:jc w:val="both"/>
              <w:rPr>
                <w:rFonts w:eastAsia="Times New Roman" w:cstheme="minorHAnsi"/>
                <w:sz w:val="20"/>
                <w:szCs w:val="20"/>
                <w:lang w:eastAsia="cs-CZ"/>
              </w:rPr>
            </w:pPr>
            <w:r w:rsidRPr="00A80E60">
              <w:rPr>
                <w:rFonts w:eastAsia="Times New Roman" w:cstheme="minorHAnsi"/>
                <w:sz w:val="20"/>
                <w:szCs w:val="20"/>
                <w:lang w:eastAsia="cs-CZ"/>
              </w:rPr>
              <w:t>Podporovaný počet přepínačů ve stohu</w:t>
            </w:r>
          </w:p>
        </w:tc>
        <w:tc>
          <w:tcPr>
            <w:tcW w:w="1544" w:type="pct"/>
            <w:tcBorders>
              <w:top w:val="single" w:sz="4" w:space="0" w:color="auto"/>
              <w:left w:val="nil"/>
              <w:bottom w:val="single" w:sz="4" w:space="0" w:color="auto"/>
              <w:right w:val="single" w:sz="4" w:space="0" w:color="auto"/>
            </w:tcBorders>
            <w:shd w:val="clear" w:color="auto" w:fill="auto"/>
            <w:vAlign w:val="center"/>
          </w:tcPr>
          <w:p w14:paraId="5569FAA9" w14:textId="77777777" w:rsidR="00DD795B" w:rsidRPr="00A80E60" w:rsidRDefault="00DD795B" w:rsidP="00BA768F">
            <w:pPr>
              <w:spacing w:after="0" w:line="240" w:lineRule="auto"/>
              <w:jc w:val="both"/>
              <w:rPr>
                <w:rFonts w:eastAsia="Times New Roman" w:cstheme="minorHAnsi"/>
                <w:sz w:val="20"/>
                <w:szCs w:val="20"/>
                <w:lang w:eastAsia="cs-CZ"/>
              </w:rPr>
            </w:pPr>
            <w:r w:rsidRPr="00A80E60">
              <w:rPr>
                <w:rFonts w:eastAsia="Times New Roman" w:cstheme="minorHAnsi"/>
                <w:sz w:val="20"/>
                <w:szCs w:val="20"/>
                <w:lang w:eastAsia="cs-CZ"/>
              </w:rPr>
              <w:t>8</w:t>
            </w:r>
          </w:p>
        </w:tc>
      </w:tr>
      <w:tr w:rsidR="00DD795B" w:rsidRPr="00A80E60" w14:paraId="33472DEF"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925643C" w14:textId="77777777" w:rsidR="00DD795B" w:rsidRPr="00A80E60" w:rsidRDefault="00DD795B" w:rsidP="00BA768F">
            <w:pPr>
              <w:spacing w:after="0" w:line="240" w:lineRule="auto"/>
              <w:jc w:val="both"/>
              <w:rPr>
                <w:rFonts w:eastAsia="Times New Roman" w:cstheme="minorHAnsi"/>
                <w:color w:val="FF0000"/>
                <w:sz w:val="20"/>
                <w:szCs w:val="20"/>
                <w:lang w:eastAsia="cs-CZ"/>
              </w:rPr>
            </w:pPr>
            <w:r w:rsidRPr="00A80E60">
              <w:rPr>
                <w:rFonts w:eastAsia="Times New Roman" w:cstheme="minorHAnsi"/>
                <w:color w:val="000000"/>
                <w:sz w:val="20"/>
                <w:szCs w:val="20"/>
                <w:lang w:eastAsia="cs-CZ"/>
              </w:rPr>
              <w:t>Stohování přes standardizované síťové rozhraní</w:t>
            </w:r>
          </w:p>
        </w:tc>
        <w:tc>
          <w:tcPr>
            <w:tcW w:w="1544" w:type="pct"/>
            <w:tcBorders>
              <w:top w:val="nil"/>
              <w:left w:val="nil"/>
              <w:bottom w:val="single" w:sz="4" w:space="0" w:color="auto"/>
              <w:right w:val="single" w:sz="4" w:space="0" w:color="auto"/>
            </w:tcBorders>
            <w:shd w:val="clear" w:color="auto" w:fill="auto"/>
            <w:vAlign w:val="center"/>
          </w:tcPr>
          <w:p w14:paraId="4A830E1D" w14:textId="77777777" w:rsidR="00DD795B" w:rsidRPr="00A80E60" w:rsidRDefault="00DD795B" w:rsidP="00BA768F">
            <w:pPr>
              <w:spacing w:after="0" w:line="240" w:lineRule="auto"/>
              <w:jc w:val="both"/>
              <w:rPr>
                <w:rFonts w:eastAsia="Times New Roman" w:cstheme="minorHAnsi"/>
                <w:sz w:val="20"/>
                <w:szCs w:val="20"/>
                <w:lang w:eastAsia="cs-CZ"/>
              </w:rPr>
            </w:pPr>
            <w:r w:rsidRPr="00A80E60">
              <w:rPr>
                <w:rFonts w:eastAsia="Times New Roman" w:cstheme="minorHAnsi"/>
                <w:sz w:val="20"/>
                <w:szCs w:val="20"/>
                <w:lang w:eastAsia="cs-CZ"/>
              </w:rPr>
              <w:t>ano</w:t>
            </w:r>
          </w:p>
        </w:tc>
      </w:tr>
      <w:tr w:rsidR="00DD795B" w:rsidRPr="00A80E60" w14:paraId="27D5FE4F"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CB9FDE5"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Stoh podporuje distribuované </w:t>
            </w:r>
            <w:proofErr w:type="gramStart"/>
            <w:r w:rsidRPr="00A80E60">
              <w:rPr>
                <w:rFonts w:eastAsia="Times New Roman" w:cstheme="minorHAnsi"/>
                <w:color w:val="000000"/>
                <w:sz w:val="20"/>
                <w:szCs w:val="20"/>
                <w:lang w:eastAsia="cs-CZ"/>
              </w:rPr>
              <w:t>přepínaní</w:t>
            </w:r>
            <w:proofErr w:type="gramEnd"/>
            <w:r w:rsidRPr="00A80E60">
              <w:rPr>
                <w:rFonts w:eastAsia="Times New Roman" w:cstheme="minorHAnsi"/>
                <w:color w:val="000000"/>
                <w:sz w:val="20"/>
                <w:szCs w:val="20"/>
                <w:lang w:eastAsia="cs-CZ"/>
              </w:rPr>
              <w:t xml:space="preserve"> paketů</w:t>
            </w:r>
          </w:p>
        </w:tc>
        <w:tc>
          <w:tcPr>
            <w:tcW w:w="1544" w:type="pct"/>
            <w:tcBorders>
              <w:top w:val="nil"/>
              <w:left w:val="nil"/>
              <w:bottom w:val="single" w:sz="4" w:space="0" w:color="auto"/>
              <w:right w:val="single" w:sz="4" w:space="0" w:color="auto"/>
            </w:tcBorders>
            <w:shd w:val="clear" w:color="auto" w:fill="auto"/>
            <w:vAlign w:val="center"/>
          </w:tcPr>
          <w:p w14:paraId="164E0C64"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079CED47"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789EB13"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Kterýkoli prvek ve stohu může být řídícím prvkem (1:N redundance)</w:t>
            </w:r>
          </w:p>
        </w:tc>
        <w:tc>
          <w:tcPr>
            <w:tcW w:w="1544" w:type="pct"/>
            <w:tcBorders>
              <w:top w:val="nil"/>
              <w:left w:val="nil"/>
              <w:bottom w:val="single" w:sz="4" w:space="0" w:color="auto"/>
              <w:right w:val="single" w:sz="4" w:space="0" w:color="auto"/>
            </w:tcBorders>
            <w:shd w:val="clear" w:color="auto" w:fill="auto"/>
            <w:vAlign w:val="center"/>
          </w:tcPr>
          <w:p w14:paraId="610C1197"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1DF7A37E"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A4763E8"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Jednotná konfigurace stohu (IP adresa, správa, konfigurační soubor)</w:t>
            </w:r>
          </w:p>
        </w:tc>
        <w:tc>
          <w:tcPr>
            <w:tcW w:w="1544" w:type="pct"/>
            <w:tcBorders>
              <w:top w:val="nil"/>
              <w:left w:val="nil"/>
              <w:bottom w:val="single" w:sz="4" w:space="0" w:color="auto"/>
              <w:right w:val="single" w:sz="4" w:space="0" w:color="auto"/>
            </w:tcBorders>
            <w:shd w:val="clear" w:color="auto" w:fill="auto"/>
            <w:vAlign w:val="center"/>
          </w:tcPr>
          <w:p w14:paraId="0FD08E15"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2BD739C1"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047EA25"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Seskupení portů IEEE 802.3ad mezi různými prvky stohu (</w:t>
            </w:r>
            <w:proofErr w:type="spellStart"/>
            <w:r w:rsidRPr="00A80E60">
              <w:rPr>
                <w:rFonts w:eastAsia="Times New Roman" w:cstheme="minorHAnsi"/>
                <w:color w:val="000000"/>
                <w:sz w:val="20"/>
                <w:szCs w:val="20"/>
                <w:lang w:eastAsia="cs-CZ"/>
              </w:rPr>
              <w:t>Multichassis</w:t>
            </w:r>
            <w:proofErr w:type="spellEnd"/>
            <w:r w:rsidRPr="00A80E60">
              <w:rPr>
                <w:rFonts w:eastAsia="Times New Roman" w:cstheme="minorHAnsi"/>
                <w:color w:val="000000"/>
                <w:sz w:val="20"/>
                <w:szCs w:val="20"/>
                <w:lang w:eastAsia="cs-CZ"/>
              </w:rPr>
              <w:t xml:space="preserve"> LAG)</w:t>
            </w:r>
          </w:p>
        </w:tc>
        <w:tc>
          <w:tcPr>
            <w:tcW w:w="1544" w:type="pct"/>
            <w:tcBorders>
              <w:top w:val="nil"/>
              <w:left w:val="nil"/>
              <w:bottom w:val="single" w:sz="4" w:space="0" w:color="auto"/>
              <w:right w:val="single" w:sz="4" w:space="0" w:color="auto"/>
            </w:tcBorders>
            <w:shd w:val="clear" w:color="auto" w:fill="auto"/>
            <w:vAlign w:val="center"/>
          </w:tcPr>
          <w:p w14:paraId="21EE7153"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254D12D9"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ACF7B2C"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Stoh funguje jako jedno L3 zařízení (</w:t>
            </w:r>
            <w:proofErr w:type="spellStart"/>
            <w:r w:rsidRPr="00A80E60">
              <w:rPr>
                <w:rFonts w:eastAsia="Times New Roman" w:cstheme="minorHAnsi"/>
                <w:color w:val="000000"/>
                <w:sz w:val="20"/>
                <w:szCs w:val="20"/>
                <w:lang w:eastAsia="cs-CZ"/>
              </w:rPr>
              <w:t>router</w:t>
            </w:r>
            <w:proofErr w:type="spellEnd"/>
            <w:r w:rsidRPr="00A80E60">
              <w:rPr>
                <w:rFonts w:eastAsia="Times New Roman" w:cstheme="minorHAnsi"/>
                <w:color w:val="000000"/>
                <w:sz w:val="20"/>
                <w:szCs w:val="20"/>
                <w:lang w:eastAsia="cs-CZ"/>
              </w:rPr>
              <w:t xml:space="preserve">, </w:t>
            </w:r>
            <w:proofErr w:type="spellStart"/>
            <w:r w:rsidRPr="00A80E60">
              <w:rPr>
                <w:rFonts w:eastAsia="Times New Roman" w:cstheme="minorHAnsi"/>
                <w:color w:val="000000"/>
                <w:sz w:val="20"/>
                <w:szCs w:val="20"/>
                <w:lang w:eastAsia="cs-CZ"/>
              </w:rPr>
              <w:t>gateway</w:t>
            </w:r>
            <w:proofErr w:type="spellEnd"/>
            <w:r w:rsidRPr="00A80E60">
              <w:rPr>
                <w:rFonts w:eastAsia="Times New Roman" w:cstheme="minorHAnsi"/>
                <w:color w:val="000000"/>
                <w:sz w:val="20"/>
                <w:szCs w:val="20"/>
                <w:lang w:eastAsia="cs-CZ"/>
              </w:rPr>
              <w:t>, peer) včetně podpory dynamických směrovacích protokolů jako je OSPF</w:t>
            </w:r>
          </w:p>
        </w:tc>
        <w:tc>
          <w:tcPr>
            <w:tcW w:w="1544" w:type="pct"/>
            <w:tcBorders>
              <w:top w:val="nil"/>
              <w:left w:val="nil"/>
              <w:bottom w:val="single" w:sz="4" w:space="0" w:color="auto"/>
              <w:right w:val="single" w:sz="4" w:space="0" w:color="auto"/>
            </w:tcBorders>
            <w:shd w:val="clear" w:color="auto" w:fill="auto"/>
            <w:vAlign w:val="center"/>
          </w:tcPr>
          <w:p w14:paraId="04B553EE"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2B7BD919"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8D8CBE7"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Stohování mezi vzdálenými lokalitami až 10 km</w:t>
            </w:r>
          </w:p>
        </w:tc>
        <w:tc>
          <w:tcPr>
            <w:tcW w:w="1544" w:type="pct"/>
            <w:tcBorders>
              <w:top w:val="nil"/>
              <w:left w:val="nil"/>
              <w:bottom w:val="single" w:sz="4" w:space="0" w:color="auto"/>
              <w:right w:val="single" w:sz="4" w:space="0" w:color="auto"/>
            </w:tcBorders>
            <w:shd w:val="clear" w:color="auto" w:fill="auto"/>
            <w:vAlign w:val="center"/>
          </w:tcPr>
          <w:p w14:paraId="501311D1"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1E04F50C"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4944696D" w14:textId="77777777" w:rsidR="00DD795B" w:rsidRPr="00A80E60" w:rsidRDefault="00DD795B" w:rsidP="00BA768F">
            <w:pPr>
              <w:spacing w:after="0" w:line="240" w:lineRule="auto"/>
              <w:jc w:val="both"/>
              <w:rPr>
                <w:rFonts w:eastAsia="Times New Roman" w:cstheme="minorHAnsi"/>
                <w:b/>
                <w:bCs/>
                <w:color w:val="000000"/>
                <w:sz w:val="20"/>
                <w:szCs w:val="20"/>
                <w:lang w:eastAsia="cs-CZ"/>
              </w:rPr>
            </w:pPr>
            <w:r w:rsidRPr="00A80E60">
              <w:rPr>
                <w:rFonts w:eastAsia="Times New Roman" w:cstheme="minorHAnsi"/>
                <w:b/>
                <w:bCs/>
                <w:color w:val="000000"/>
                <w:sz w:val="20"/>
                <w:szCs w:val="20"/>
                <w:lang w:eastAsia="cs-CZ"/>
              </w:rPr>
              <w:t>Základní funkce a protokoly</w:t>
            </w:r>
          </w:p>
        </w:tc>
        <w:tc>
          <w:tcPr>
            <w:tcW w:w="1544" w:type="pct"/>
            <w:tcBorders>
              <w:top w:val="nil"/>
              <w:left w:val="nil"/>
              <w:bottom w:val="single" w:sz="4" w:space="0" w:color="auto"/>
              <w:right w:val="single" w:sz="4" w:space="0" w:color="auto"/>
            </w:tcBorders>
            <w:shd w:val="clear" w:color="auto" w:fill="auto"/>
            <w:vAlign w:val="center"/>
            <w:hideMark/>
          </w:tcPr>
          <w:p w14:paraId="608D502A"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w:t>
            </w:r>
          </w:p>
        </w:tc>
      </w:tr>
      <w:tr w:rsidR="00DD795B" w:rsidRPr="00A80E60" w14:paraId="24CC7E62"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F39863B"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Podpora "jumbo rámců" včetně velikosti 9220 Byte</w:t>
            </w:r>
          </w:p>
        </w:tc>
        <w:tc>
          <w:tcPr>
            <w:tcW w:w="1544" w:type="pct"/>
            <w:tcBorders>
              <w:top w:val="nil"/>
              <w:left w:val="nil"/>
              <w:bottom w:val="single" w:sz="4" w:space="0" w:color="auto"/>
              <w:right w:val="single" w:sz="4" w:space="0" w:color="auto"/>
            </w:tcBorders>
            <w:shd w:val="clear" w:color="auto" w:fill="auto"/>
            <w:vAlign w:val="center"/>
          </w:tcPr>
          <w:p w14:paraId="1CDF5A1B"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15D26B6D"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541929FA"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Podpora linkové agregace </w:t>
            </w:r>
            <w:r w:rsidRPr="00A80E60">
              <w:rPr>
                <w:rFonts w:cstheme="minorHAnsi"/>
                <w:sz w:val="20"/>
                <w:szCs w:val="20"/>
              </w:rPr>
              <w:t>IEEE 802.1AX</w:t>
            </w:r>
          </w:p>
        </w:tc>
        <w:tc>
          <w:tcPr>
            <w:tcW w:w="1544" w:type="pct"/>
            <w:tcBorders>
              <w:top w:val="nil"/>
              <w:left w:val="nil"/>
              <w:bottom w:val="single" w:sz="4" w:space="0" w:color="auto"/>
              <w:right w:val="single" w:sz="4" w:space="0" w:color="auto"/>
            </w:tcBorders>
            <w:shd w:val="clear" w:color="auto" w:fill="auto"/>
            <w:vAlign w:val="center"/>
            <w:hideMark/>
          </w:tcPr>
          <w:p w14:paraId="646C3462"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4669D320"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46FFC74"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sz w:val="20"/>
                <w:szCs w:val="20"/>
                <w:lang w:eastAsia="cs-CZ"/>
              </w:rPr>
              <w:t>Konfigurovatelné rozkládání LACP zátěže podle L2,L3 a L4</w:t>
            </w:r>
          </w:p>
        </w:tc>
        <w:tc>
          <w:tcPr>
            <w:tcW w:w="1544" w:type="pct"/>
            <w:tcBorders>
              <w:top w:val="nil"/>
              <w:left w:val="nil"/>
              <w:bottom w:val="single" w:sz="4" w:space="0" w:color="auto"/>
              <w:right w:val="single" w:sz="4" w:space="0" w:color="auto"/>
            </w:tcBorders>
            <w:shd w:val="clear" w:color="auto" w:fill="auto"/>
            <w:vAlign w:val="center"/>
          </w:tcPr>
          <w:p w14:paraId="1734CF66"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54E3CF0C"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4D53F93"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Počet LACP skupin</w:t>
            </w:r>
            <w:r w:rsidRPr="00A80E60">
              <w:rPr>
                <w:rFonts w:eastAsia="Times New Roman" w:cstheme="minorHAnsi"/>
                <w:color w:val="000000"/>
                <w:sz w:val="20"/>
                <w:szCs w:val="20"/>
                <w:lang w:val="en-US" w:eastAsia="cs-CZ"/>
              </w:rPr>
              <w:t>/</w:t>
            </w:r>
            <w:proofErr w:type="spellStart"/>
            <w:r w:rsidRPr="00A80E60">
              <w:rPr>
                <w:rFonts w:eastAsia="Times New Roman" w:cstheme="minorHAnsi"/>
                <w:color w:val="000000"/>
                <w:sz w:val="20"/>
                <w:szCs w:val="20"/>
                <w:lang w:val="en-US" w:eastAsia="cs-CZ"/>
              </w:rPr>
              <w:t>linek</w:t>
            </w:r>
            <w:proofErr w:type="spellEnd"/>
            <w:r w:rsidRPr="00A80E60">
              <w:rPr>
                <w:rFonts w:eastAsia="Times New Roman" w:cstheme="minorHAnsi"/>
                <w:color w:val="000000"/>
                <w:sz w:val="20"/>
                <w:szCs w:val="20"/>
                <w:lang w:val="en-US" w:eastAsia="cs-CZ"/>
              </w:rPr>
              <w:t xml:space="preserve"> </w:t>
            </w:r>
            <w:proofErr w:type="spellStart"/>
            <w:r w:rsidRPr="00A80E60">
              <w:rPr>
                <w:rFonts w:eastAsia="Times New Roman" w:cstheme="minorHAnsi"/>
                <w:color w:val="000000"/>
                <w:sz w:val="20"/>
                <w:szCs w:val="20"/>
                <w:lang w:val="en-US" w:eastAsia="cs-CZ"/>
              </w:rPr>
              <w:t>ve</w:t>
            </w:r>
            <w:proofErr w:type="spellEnd"/>
            <w:r w:rsidRPr="00A80E60">
              <w:rPr>
                <w:rFonts w:eastAsia="Times New Roman" w:cstheme="minorHAnsi"/>
                <w:color w:val="000000"/>
                <w:sz w:val="20"/>
                <w:szCs w:val="20"/>
                <w:lang w:val="en-US" w:eastAsia="cs-CZ"/>
              </w:rPr>
              <w:t xml:space="preserve"> </w:t>
            </w:r>
            <w:proofErr w:type="spellStart"/>
            <w:r w:rsidRPr="00A80E60">
              <w:rPr>
                <w:rFonts w:eastAsia="Times New Roman" w:cstheme="minorHAnsi"/>
                <w:color w:val="000000"/>
                <w:sz w:val="20"/>
                <w:szCs w:val="20"/>
                <w:lang w:val="en-US" w:eastAsia="cs-CZ"/>
              </w:rPr>
              <w:t>skupin</w:t>
            </w:r>
            <w:proofErr w:type="spellEnd"/>
            <w:r w:rsidRPr="00A80E60">
              <w:rPr>
                <w:rFonts w:eastAsia="Times New Roman" w:cstheme="minorHAnsi"/>
                <w:color w:val="000000"/>
                <w:sz w:val="20"/>
                <w:szCs w:val="20"/>
                <w:lang w:eastAsia="cs-CZ"/>
              </w:rPr>
              <w:t>ě</w:t>
            </w:r>
          </w:p>
        </w:tc>
        <w:tc>
          <w:tcPr>
            <w:tcW w:w="1544" w:type="pct"/>
            <w:tcBorders>
              <w:top w:val="nil"/>
              <w:left w:val="nil"/>
              <w:bottom w:val="single" w:sz="4" w:space="0" w:color="auto"/>
              <w:right w:val="single" w:sz="4" w:space="0" w:color="auto"/>
            </w:tcBorders>
            <w:shd w:val="clear" w:color="auto" w:fill="auto"/>
            <w:vAlign w:val="center"/>
          </w:tcPr>
          <w:p w14:paraId="63F4D925" w14:textId="77777777" w:rsidR="00DD795B" w:rsidRPr="00A80E60" w:rsidRDefault="00DD795B" w:rsidP="00BA768F">
            <w:pPr>
              <w:spacing w:after="0" w:line="240" w:lineRule="auto"/>
              <w:jc w:val="both"/>
              <w:rPr>
                <w:rFonts w:eastAsia="Times New Roman" w:cstheme="minorHAnsi"/>
                <w:color w:val="000000"/>
                <w:sz w:val="20"/>
                <w:szCs w:val="20"/>
                <w:lang w:val="en-US" w:eastAsia="cs-CZ"/>
              </w:rPr>
            </w:pPr>
            <w:r w:rsidRPr="00A80E60">
              <w:rPr>
                <w:rFonts w:eastAsia="Times New Roman" w:cstheme="minorHAnsi"/>
                <w:color w:val="000000"/>
                <w:sz w:val="20"/>
                <w:szCs w:val="20"/>
                <w:lang w:eastAsia="cs-CZ"/>
              </w:rPr>
              <w:t>60</w:t>
            </w:r>
            <w:r w:rsidRPr="00A80E60">
              <w:rPr>
                <w:rFonts w:eastAsia="Times New Roman" w:cstheme="minorHAnsi"/>
                <w:color w:val="000000"/>
                <w:sz w:val="20"/>
                <w:szCs w:val="20"/>
                <w:lang w:val="en-US" w:eastAsia="cs-CZ"/>
              </w:rPr>
              <w:t>/8</w:t>
            </w:r>
          </w:p>
        </w:tc>
      </w:tr>
      <w:tr w:rsidR="00DD795B" w:rsidRPr="00A80E60" w14:paraId="4DFFFD65"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28AE962"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Počet záznamů v tabulce MAC adres</w:t>
            </w:r>
          </w:p>
        </w:tc>
        <w:tc>
          <w:tcPr>
            <w:tcW w:w="1544" w:type="pct"/>
            <w:tcBorders>
              <w:top w:val="nil"/>
              <w:left w:val="nil"/>
              <w:bottom w:val="single" w:sz="4" w:space="0" w:color="auto"/>
              <w:right w:val="single" w:sz="4" w:space="0" w:color="auto"/>
            </w:tcBorders>
            <w:shd w:val="clear" w:color="auto" w:fill="auto"/>
            <w:vAlign w:val="center"/>
          </w:tcPr>
          <w:p w14:paraId="66282F43"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32 000</w:t>
            </w:r>
          </w:p>
        </w:tc>
      </w:tr>
      <w:tr w:rsidR="00DD795B" w:rsidRPr="00A80E60" w14:paraId="014CF325"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94A1D9D"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cstheme="minorHAnsi"/>
                <w:sz w:val="20"/>
                <w:szCs w:val="20"/>
              </w:rPr>
              <w:t>Protokol pro definici šířených VLAN</w:t>
            </w:r>
          </w:p>
        </w:tc>
        <w:tc>
          <w:tcPr>
            <w:tcW w:w="1544" w:type="pct"/>
            <w:tcBorders>
              <w:top w:val="nil"/>
              <w:left w:val="nil"/>
              <w:bottom w:val="single" w:sz="4" w:space="0" w:color="auto"/>
              <w:right w:val="single" w:sz="4" w:space="0" w:color="auto"/>
            </w:tcBorders>
            <w:shd w:val="clear" w:color="auto" w:fill="auto"/>
            <w:vAlign w:val="center"/>
          </w:tcPr>
          <w:p w14:paraId="7B5ED1AB"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MVRP</w:t>
            </w:r>
          </w:p>
        </w:tc>
      </w:tr>
      <w:tr w:rsidR="00DD795B" w:rsidRPr="00A80E60" w14:paraId="17F5BC16"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00187B6E"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Podpora VLAN podle IEEE 802.1Q</w:t>
            </w:r>
          </w:p>
        </w:tc>
        <w:tc>
          <w:tcPr>
            <w:tcW w:w="1544" w:type="pct"/>
            <w:tcBorders>
              <w:top w:val="nil"/>
              <w:left w:val="nil"/>
              <w:bottom w:val="single" w:sz="4" w:space="0" w:color="auto"/>
              <w:right w:val="single" w:sz="4" w:space="0" w:color="auto"/>
            </w:tcBorders>
            <w:shd w:val="clear" w:color="auto" w:fill="auto"/>
            <w:vAlign w:val="center"/>
            <w:hideMark/>
          </w:tcPr>
          <w:p w14:paraId="4643EC26"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2000 aktivních VLAN</w:t>
            </w:r>
          </w:p>
        </w:tc>
      </w:tr>
      <w:tr w:rsidR="00DD795B" w:rsidRPr="00A80E60" w14:paraId="2C8AEF53"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93D5B21" w14:textId="77777777" w:rsidR="00DD795B" w:rsidRPr="00A80E60" w:rsidRDefault="00DD795B" w:rsidP="00BA768F">
            <w:pPr>
              <w:spacing w:after="0" w:line="240" w:lineRule="auto"/>
              <w:jc w:val="both"/>
              <w:rPr>
                <w:rFonts w:eastAsia="Times New Roman" w:cstheme="minorHAnsi"/>
                <w:color w:val="000000"/>
                <w:sz w:val="20"/>
                <w:szCs w:val="20"/>
                <w:lang w:val="en-US" w:eastAsia="cs-CZ"/>
              </w:rPr>
            </w:pPr>
            <w:r w:rsidRPr="00A80E60">
              <w:rPr>
                <w:rFonts w:eastAsia="Times New Roman" w:cstheme="minorHAnsi"/>
                <w:color w:val="000000"/>
                <w:sz w:val="20"/>
                <w:szCs w:val="20"/>
                <w:lang w:eastAsia="cs-CZ"/>
              </w:rPr>
              <w:t>Protokol-</w:t>
            </w:r>
            <w:proofErr w:type="spellStart"/>
            <w:r w:rsidRPr="00A80E60">
              <w:rPr>
                <w:rFonts w:eastAsia="Times New Roman" w:cstheme="minorHAnsi"/>
                <w:color w:val="000000"/>
                <w:sz w:val="20"/>
                <w:szCs w:val="20"/>
                <w:lang w:eastAsia="cs-CZ"/>
              </w:rPr>
              <w:t>based</w:t>
            </w:r>
            <w:proofErr w:type="spellEnd"/>
            <w:r w:rsidRPr="00A80E60">
              <w:rPr>
                <w:rFonts w:eastAsia="Times New Roman" w:cstheme="minorHAnsi"/>
                <w:color w:val="000000"/>
                <w:sz w:val="20"/>
                <w:szCs w:val="20"/>
                <w:lang w:eastAsia="cs-CZ"/>
              </w:rPr>
              <w:t xml:space="preserve"> VLAN (</w:t>
            </w:r>
            <w:proofErr w:type="spellStart"/>
            <w:r w:rsidRPr="00A80E60">
              <w:rPr>
                <w:rFonts w:eastAsia="Times New Roman" w:cstheme="minorHAnsi"/>
                <w:color w:val="000000"/>
                <w:sz w:val="20"/>
                <w:szCs w:val="20"/>
                <w:lang w:eastAsia="cs-CZ"/>
              </w:rPr>
              <w:t>zařazovní</w:t>
            </w:r>
            <w:proofErr w:type="spellEnd"/>
            <w:r w:rsidRPr="00A80E60">
              <w:rPr>
                <w:rFonts w:eastAsia="Times New Roman" w:cstheme="minorHAnsi"/>
                <w:color w:val="000000"/>
                <w:sz w:val="20"/>
                <w:szCs w:val="20"/>
                <w:lang w:eastAsia="cs-CZ"/>
              </w:rPr>
              <w:t xml:space="preserve"> do VLAN podle protokolu</w:t>
            </w:r>
            <w:r w:rsidRPr="00A80E60">
              <w:rPr>
                <w:rFonts w:eastAsia="Times New Roman" w:cstheme="minorHAnsi"/>
                <w:color w:val="000000"/>
                <w:sz w:val="20"/>
                <w:szCs w:val="20"/>
                <w:lang w:val="en-US" w:eastAsia="cs-CZ"/>
              </w:rPr>
              <w:t>)</w:t>
            </w:r>
          </w:p>
        </w:tc>
        <w:tc>
          <w:tcPr>
            <w:tcW w:w="1544" w:type="pct"/>
            <w:tcBorders>
              <w:top w:val="nil"/>
              <w:left w:val="nil"/>
              <w:bottom w:val="single" w:sz="4" w:space="0" w:color="auto"/>
              <w:right w:val="single" w:sz="4" w:space="0" w:color="auto"/>
            </w:tcBorders>
            <w:shd w:val="clear" w:color="auto" w:fill="auto"/>
            <w:vAlign w:val="center"/>
          </w:tcPr>
          <w:p w14:paraId="51DDD13C"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020D932F"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90C07C9"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Podpora MAC </w:t>
            </w:r>
            <w:proofErr w:type="spellStart"/>
            <w:r w:rsidRPr="00A80E60">
              <w:rPr>
                <w:rFonts w:eastAsia="Times New Roman" w:cstheme="minorHAnsi"/>
                <w:color w:val="000000"/>
                <w:sz w:val="20"/>
                <w:szCs w:val="20"/>
                <w:lang w:eastAsia="cs-CZ"/>
              </w:rPr>
              <w:t>based</w:t>
            </w:r>
            <w:proofErr w:type="spellEnd"/>
            <w:r w:rsidRPr="00A80E60">
              <w:rPr>
                <w:rFonts w:eastAsia="Times New Roman" w:cstheme="minorHAnsi"/>
                <w:color w:val="000000"/>
                <w:sz w:val="20"/>
                <w:szCs w:val="20"/>
                <w:lang w:eastAsia="cs-CZ"/>
              </w:rPr>
              <w:t xml:space="preserve"> VLAN</w:t>
            </w:r>
          </w:p>
        </w:tc>
        <w:tc>
          <w:tcPr>
            <w:tcW w:w="1544" w:type="pct"/>
            <w:tcBorders>
              <w:top w:val="nil"/>
              <w:left w:val="nil"/>
              <w:bottom w:val="single" w:sz="4" w:space="0" w:color="auto"/>
              <w:right w:val="single" w:sz="4" w:space="0" w:color="auto"/>
            </w:tcBorders>
            <w:shd w:val="clear" w:color="auto" w:fill="auto"/>
            <w:vAlign w:val="center"/>
          </w:tcPr>
          <w:p w14:paraId="0D93928C"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6E4B8F80"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DD416B6"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Podpora </w:t>
            </w:r>
            <w:proofErr w:type="spellStart"/>
            <w:r w:rsidRPr="00A80E60">
              <w:rPr>
                <w:rFonts w:eastAsia="Times New Roman" w:cstheme="minorHAnsi"/>
                <w:color w:val="000000"/>
                <w:sz w:val="20"/>
                <w:szCs w:val="20"/>
                <w:lang w:eastAsia="cs-CZ"/>
              </w:rPr>
              <w:t>Private</w:t>
            </w:r>
            <w:proofErr w:type="spellEnd"/>
            <w:r w:rsidRPr="00A80E60">
              <w:rPr>
                <w:rFonts w:eastAsia="Times New Roman" w:cstheme="minorHAnsi"/>
                <w:color w:val="000000"/>
                <w:sz w:val="20"/>
                <w:szCs w:val="20"/>
                <w:lang w:eastAsia="cs-CZ"/>
              </w:rPr>
              <w:t xml:space="preserve"> VLAN</w:t>
            </w:r>
          </w:p>
        </w:tc>
        <w:tc>
          <w:tcPr>
            <w:tcW w:w="1544" w:type="pct"/>
            <w:tcBorders>
              <w:top w:val="nil"/>
              <w:left w:val="nil"/>
              <w:bottom w:val="single" w:sz="4" w:space="0" w:color="auto"/>
              <w:right w:val="single" w:sz="4" w:space="0" w:color="auto"/>
            </w:tcBorders>
            <w:shd w:val="clear" w:color="auto" w:fill="auto"/>
            <w:vAlign w:val="center"/>
          </w:tcPr>
          <w:p w14:paraId="2C783D81"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23F0427A"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63CD1B2F"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IEEE 802.1s - </w:t>
            </w:r>
            <w:proofErr w:type="spellStart"/>
            <w:r w:rsidRPr="00A80E60">
              <w:rPr>
                <w:rFonts w:eastAsia="Times New Roman" w:cstheme="minorHAnsi"/>
                <w:color w:val="000000"/>
                <w:sz w:val="20"/>
                <w:szCs w:val="20"/>
                <w:lang w:eastAsia="cs-CZ"/>
              </w:rPr>
              <w:t>Multiple</w:t>
            </w:r>
            <w:proofErr w:type="spellEnd"/>
            <w:r w:rsidRPr="00A80E60">
              <w:rPr>
                <w:rFonts w:eastAsia="Times New Roman" w:cstheme="minorHAnsi"/>
                <w:color w:val="000000"/>
                <w:sz w:val="20"/>
                <w:szCs w:val="20"/>
                <w:lang w:eastAsia="cs-CZ"/>
              </w:rPr>
              <w:t xml:space="preserve"> </w:t>
            </w:r>
            <w:proofErr w:type="spellStart"/>
            <w:r w:rsidRPr="00A80E60">
              <w:rPr>
                <w:rFonts w:eastAsia="Times New Roman" w:cstheme="minorHAnsi"/>
                <w:color w:val="000000"/>
                <w:sz w:val="20"/>
                <w:szCs w:val="20"/>
                <w:lang w:eastAsia="cs-CZ"/>
              </w:rPr>
              <w:t>Spanning</w:t>
            </w:r>
            <w:proofErr w:type="spellEnd"/>
            <w:r w:rsidRPr="00A80E60">
              <w:rPr>
                <w:rFonts w:eastAsia="Times New Roman" w:cstheme="minorHAnsi"/>
                <w:color w:val="000000"/>
                <w:sz w:val="20"/>
                <w:szCs w:val="20"/>
                <w:lang w:eastAsia="cs-CZ"/>
              </w:rPr>
              <w:t xml:space="preserve"> </w:t>
            </w:r>
            <w:proofErr w:type="spellStart"/>
            <w:r w:rsidRPr="00A80E60">
              <w:rPr>
                <w:rFonts w:eastAsia="Times New Roman" w:cstheme="minorHAnsi"/>
                <w:color w:val="000000"/>
                <w:sz w:val="20"/>
                <w:szCs w:val="20"/>
                <w:lang w:eastAsia="cs-CZ"/>
              </w:rPr>
              <w:t>Tree</w:t>
            </w:r>
            <w:proofErr w:type="spellEnd"/>
          </w:p>
        </w:tc>
        <w:tc>
          <w:tcPr>
            <w:tcW w:w="1544" w:type="pct"/>
            <w:tcBorders>
              <w:top w:val="nil"/>
              <w:left w:val="nil"/>
              <w:bottom w:val="single" w:sz="4" w:space="0" w:color="auto"/>
              <w:right w:val="single" w:sz="4" w:space="0" w:color="auto"/>
            </w:tcBorders>
            <w:shd w:val="clear" w:color="auto" w:fill="auto"/>
            <w:vAlign w:val="center"/>
            <w:hideMark/>
          </w:tcPr>
          <w:p w14:paraId="4E98B350"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02D6B8DE"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3330D8C"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STP instance per VLAN s 802.1Q </w:t>
            </w:r>
            <w:proofErr w:type="spellStart"/>
            <w:r w:rsidRPr="00A80E60">
              <w:rPr>
                <w:rFonts w:eastAsia="Times New Roman" w:cstheme="minorHAnsi"/>
                <w:color w:val="000000"/>
                <w:sz w:val="20"/>
                <w:szCs w:val="20"/>
                <w:lang w:eastAsia="cs-CZ"/>
              </w:rPr>
              <w:t>tagováním</w:t>
            </w:r>
            <w:proofErr w:type="spellEnd"/>
            <w:r w:rsidRPr="00A80E60">
              <w:rPr>
                <w:rFonts w:eastAsia="Times New Roman" w:cstheme="minorHAnsi"/>
                <w:color w:val="000000"/>
                <w:sz w:val="20"/>
                <w:szCs w:val="20"/>
                <w:lang w:eastAsia="cs-CZ"/>
              </w:rPr>
              <w:t xml:space="preserve"> BPDU (např. PVST+)</w:t>
            </w:r>
          </w:p>
        </w:tc>
        <w:tc>
          <w:tcPr>
            <w:tcW w:w="1544" w:type="pct"/>
            <w:tcBorders>
              <w:top w:val="nil"/>
              <w:left w:val="nil"/>
              <w:bottom w:val="single" w:sz="4" w:space="0" w:color="auto"/>
              <w:right w:val="single" w:sz="4" w:space="0" w:color="auto"/>
            </w:tcBorders>
            <w:shd w:val="clear" w:color="auto" w:fill="auto"/>
            <w:vAlign w:val="center"/>
          </w:tcPr>
          <w:p w14:paraId="689B9BC8"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6ED3B60D"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027EBE38"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cstheme="minorHAnsi"/>
                <w:sz w:val="20"/>
                <w:szCs w:val="20"/>
              </w:rPr>
              <w:t>Detekce protilehlého zařízení pomocí LLDP a rozšíření LLDP-MED</w:t>
            </w:r>
          </w:p>
        </w:tc>
        <w:tc>
          <w:tcPr>
            <w:tcW w:w="1544" w:type="pct"/>
            <w:tcBorders>
              <w:top w:val="nil"/>
              <w:left w:val="nil"/>
              <w:bottom w:val="single" w:sz="4" w:space="0" w:color="auto"/>
              <w:right w:val="single" w:sz="4" w:space="0" w:color="auto"/>
            </w:tcBorders>
            <w:shd w:val="clear" w:color="auto" w:fill="auto"/>
            <w:vAlign w:val="center"/>
            <w:hideMark/>
          </w:tcPr>
          <w:p w14:paraId="53542C35"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2812C904"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AFC1379" w14:textId="77777777" w:rsidR="00DD795B" w:rsidRPr="00A80E60" w:rsidRDefault="00DD795B" w:rsidP="00BA768F">
            <w:pPr>
              <w:spacing w:after="0" w:line="240" w:lineRule="auto"/>
              <w:jc w:val="both"/>
              <w:rPr>
                <w:rFonts w:cstheme="minorHAnsi"/>
                <w:sz w:val="20"/>
                <w:szCs w:val="20"/>
              </w:rPr>
            </w:pPr>
            <w:r w:rsidRPr="00A80E60">
              <w:rPr>
                <w:rFonts w:cstheme="minorHAnsi"/>
                <w:sz w:val="20"/>
                <w:szCs w:val="20"/>
              </w:rPr>
              <w:t>Detekce jednosměrnosti optické linky (např. UDLD</w:t>
            </w:r>
            <w:r w:rsidRPr="00A80E60">
              <w:rPr>
                <w:rFonts w:cstheme="minorHAnsi"/>
                <w:sz w:val="20"/>
                <w:szCs w:val="20"/>
                <w:lang w:val="en-US"/>
              </w:rPr>
              <w:t>)</w:t>
            </w:r>
          </w:p>
        </w:tc>
        <w:tc>
          <w:tcPr>
            <w:tcW w:w="1544" w:type="pct"/>
            <w:tcBorders>
              <w:top w:val="nil"/>
              <w:left w:val="nil"/>
              <w:bottom w:val="single" w:sz="4" w:space="0" w:color="auto"/>
              <w:right w:val="single" w:sz="4" w:space="0" w:color="auto"/>
            </w:tcBorders>
            <w:shd w:val="clear" w:color="auto" w:fill="auto"/>
            <w:vAlign w:val="center"/>
          </w:tcPr>
          <w:p w14:paraId="4383E173"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28834B42"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3B665EF" w14:textId="77777777" w:rsidR="00DD795B" w:rsidRPr="00A80E60" w:rsidRDefault="00DD795B" w:rsidP="00BA768F">
            <w:pPr>
              <w:spacing w:after="0" w:line="240" w:lineRule="auto"/>
              <w:jc w:val="both"/>
              <w:rPr>
                <w:rFonts w:cstheme="minorHAnsi"/>
                <w:sz w:val="20"/>
                <w:szCs w:val="20"/>
              </w:rPr>
            </w:pPr>
            <w:r w:rsidRPr="00A80E60">
              <w:rPr>
                <w:rFonts w:cstheme="minorHAnsi"/>
                <w:sz w:val="20"/>
                <w:szCs w:val="20"/>
              </w:rPr>
              <w:lastRenderedPageBreak/>
              <w:t>Tunelování 802.1Q v 802.1Q</w:t>
            </w:r>
          </w:p>
        </w:tc>
        <w:tc>
          <w:tcPr>
            <w:tcW w:w="1544" w:type="pct"/>
            <w:tcBorders>
              <w:top w:val="nil"/>
              <w:left w:val="nil"/>
              <w:bottom w:val="single" w:sz="4" w:space="0" w:color="auto"/>
              <w:right w:val="single" w:sz="4" w:space="0" w:color="auto"/>
            </w:tcBorders>
            <w:shd w:val="clear" w:color="auto" w:fill="auto"/>
            <w:vAlign w:val="center"/>
          </w:tcPr>
          <w:p w14:paraId="3771669B"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41ECF54E"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FEAFD6A"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DHCP server</w:t>
            </w:r>
          </w:p>
        </w:tc>
        <w:tc>
          <w:tcPr>
            <w:tcW w:w="1544" w:type="pct"/>
            <w:tcBorders>
              <w:top w:val="nil"/>
              <w:left w:val="nil"/>
              <w:bottom w:val="single" w:sz="4" w:space="0" w:color="auto"/>
              <w:right w:val="single" w:sz="4" w:space="0" w:color="auto"/>
            </w:tcBorders>
            <w:shd w:val="clear" w:color="auto" w:fill="auto"/>
            <w:vAlign w:val="center"/>
          </w:tcPr>
          <w:p w14:paraId="0508AE91"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2638D0F0"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A8B8748"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DHCP </w:t>
            </w:r>
            <w:proofErr w:type="spellStart"/>
            <w:r w:rsidRPr="00A80E60">
              <w:rPr>
                <w:rFonts w:eastAsia="Times New Roman" w:cstheme="minorHAnsi"/>
                <w:color w:val="000000"/>
                <w:sz w:val="20"/>
                <w:szCs w:val="20"/>
                <w:lang w:eastAsia="cs-CZ"/>
              </w:rPr>
              <w:t>relay</w:t>
            </w:r>
            <w:proofErr w:type="spellEnd"/>
            <w:r w:rsidRPr="00A80E60">
              <w:rPr>
                <w:rFonts w:eastAsia="Times New Roman" w:cstheme="minorHAnsi"/>
                <w:color w:val="000000"/>
                <w:sz w:val="20"/>
                <w:szCs w:val="20"/>
                <w:lang w:eastAsia="cs-CZ"/>
              </w:rPr>
              <w:t xml:space="preserve"> pro IPv4 a IPv6 včetně </w:t>
            </w:r>
            <w:proofErr w:type="spellStart"/>
            <w:r w:rsidRPr="00A80E60">
              <w:rPr>
                <w:rFonts w:eastAsia="Times New Roman" w:cstheme="minorHAnsi"/>
                <w:color w:val="000000"/>
                <w:sz w:val="20"/>
                <w:szCs w:val="20"/>
                <w:lang w:eastAsia="cs-CZ"/>
              </w:rPr>
              <w:t>option</w:t>
            </w:r>
            <w:proofErr w:type="spellEnd"/>
            <w:r w:rsidRPr="00A80E60">
              <w:rPr>
                <w:rFonts w:eastAsia="Times New Roman" w:cstheme="minorHAnsi"/>
                <w:color w:val="000000"/>
                <w:sz w:val="20"/>
                <w:szCs w:val="20"/>
                <w:lang w:eastAsia="cs-CZ"/>
              </w:rPr>
              <w:t xml:space="preserve"> 82 a 79</w:t>
            </w:r>
          </w:p>
        </w:tc>
        <w:tc>
          <w:tcPr>
            <w:tcW w:w="1544" w:type="pct"/>
            <w:tcBorders>
              <w:top w:val="nil"/>
              <w:left w:val="nil"/>
              <w:bottom w:val="single" w:sz="4" w:space="0" w:color="auto"/>
              <w:right w:val="single" w:sz="4" w:space="0" w:color="auto"/>
            </w:tcBorders>
            <w:shd w:val="clear" w:color="auto" w:fill="auto"/>
            <w:vAlign w:val="center"/>
          </w:tcPr>
          <w:p w14:paraId="15D195BF"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43AC1AD6"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CB44A3F"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NTP pro IPv4 a IPv6 včetně MD5 autentizace</w:t>
            </w:r>
          </w:p>
        </w:tc>
        <w:tc>
          <w:tcPr>
            <w:tcW w:w="1544" w:type="pct"/>
            <w:tcBorders>
              <w:top w:val="nil"/>
              <w:left w:val="nil"/>
              <w:bottom w:val="single" w:sz="4" w:space="0" w:color="auto"/>
              <w:right w:val="single" w:sz="4" w:space="0" w:color="auto"/>
            </w:tcBorders>
            <w:shd w:val="clear" w:color="auto" w:fill="auto"/>
            <w:vAlign w:val="center"/>
          </w:tcPr>
          <w:p w14:paraId="5B914287"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05F51994"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C8E6A2B"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Statické směrování IPv4 a IPv6</w:t>
            </w:r>
          </w:p>
        </w:tc>
        <w:tc>
          <w:tcPr>
            <w:tcW w:w="1544" w:type="pct"/>
            <w:tcBorders>
              <w:top w:val="nil"/>
              <w:left w:val="nil"/>
              <w:bottom w:val="single" w:sz="4" w:space="0" w:color="auto"/>
              <w:right w:val="single" w:sz="4" w:space="0" w:color="auto"/>
            </w:tcBorders>
            <w:shd w:val="clear" w:color="auto" w:fill="auto"/>
            <w:vAlign w:val="center"/>
          </w:tcPr>
          <w:p w14:paraId="3E8BD913"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2A4850C9"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6E2FE56"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Počet záznamů ve směrovací tabulce</w:t>
            </w:r>
          </w:p>
        </w:tc>
        <w:tc>
          <w:tcPr>
            <w:tcW w:w="1544" w:type="pct"/>
            <w:tcBorders>
              <w:top w:val="nil"/>
              <w:left w:val="nil"/>
              <w:bottom w:val="single" w:sz="4" w:space="0" w:color="auto"/>
              <w:right w:val="single" w:sz="4" w:space="0" w:color="auto"/>
            </w:tcBorders>
            <w:shd w:val="clear" w:color="auto" w:fill="auto"/>
            <w:vAlign w:val="center"/>
          </w:tcPr>
          <w:p w14:paraId="6D43EC3A"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10 000</w:t>
            </w:r>
          </w:p>
        </w:tc>
      </w:tr>
      <w:tr w:rsidR="00DD795B" w:rsidRPr="00A80E60" w14:paraId="52C94D8E"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350050A"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Dynamické směrování RIPv2 a </w:t>
            </w:r>
            <w:proofErr w:type="spellStart"/>
            <w:r w:rsidRPr="00A80E60">
              <w:rPr>
                <w:rFonts w:eastAsia="Times New Roman" w:cstheme="minorHAnsi"/>
                <w:color w:val="000000"/>
                <w:sz w:val="20"/>
                <w:szCs w:val="20"/>
                <w:lang w:eastAsia="cs-CZ"/>
              </w:rPr>
              <w:t>RIPng</w:t>
            </w:r>
            <w:proofErr w:type="spellEnd"/>
          </w:p>
        </w:tc>
        <w:tc>
          <w:tcPr>
            <w:tcW w:w="1544" w:type="pct"/>
            <w:tcBorders>
              <w:top w:val="nil"/>
              <w:left w:val="nil"/>
              <w:bottom w:val="single" w:sz="4" w:space="0" w:color="auto"/>
              <w:right w:val="single" w:sz="4" w:space="0" w:color="auto"/>
            </w:tcBorders>
            <w:shd w:val="clear" w:color="auto" w:fill="auto"/>
            <w:vAlign w:val="center"/>
          </w:tcPr>
          <w:p w14:paraId="1FDE1831"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781D585F"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FB1267E" w14:textId="77777777" w:rsidR="00DD795B" w:rsidRPr="00A80E60" w:rsidRDefault="00DD795B" w:rsidP="00BA768F">
            <w:pPr>
              <w:spacing w:after="0" w:line="240" w:lineRule="auto"/>
              <w:jc w:val="both"/>
              <w:rPr>
                <w:rFonts w:eastAsia="Times New Roman" w:cstheme="minorHAnsi"/>
                <w:color w:val="000000"/>
                <w:sz w:val="20"/>
                <w:szCs w:val="20"/>
                <w:lang w:val="en-US" w:eastAsia="cs-CZ"/>
              </w:rPr>
            </w:pPr>
            <w:r w:rsidRPr="00A80E60">
              <w:rPr>
                <w:rFonts w:eastAsia="Times New Roman" w:cstheme="minorHAnsi"/>
                <w:color w:val="000000"/>
                <w:sz w:val="20"/>
                <w:szCs w:val="20"/>
                <w:lang w:eastAsia="cs-CZ"/>
              </w:rPr>
              <w:t xml:space="preserve">Dynamické směrování OSPFv2 a </w:t>
            </w:r>
            <w:proofErr w:type="spellStart"/>
            <w:r w:rsidRPr="00A80E60">
              <w:rPr>
                <w:rFonts w:eastAsia="Times New Roman" w:cstheme="minorHAnsi"/>
                <w:color w:val="000000"/>
                <w:sz w:val="20"/>
                <w:szCs w:val="20"/>
                <w:lang w:eastAsia="cs-CZ"/>
              </w:rPr>
              <w:t>OSPFv</w:t>
            </w:r>
            <w:proofErr w:type="spellEnd"/>
            <w:r w:rsidRPr="00A80E60">
              <w:rPr>
                <w:rFonts w:eastAsia="Times New Roman" w:cstheme="minorHAnsi"/>
                <w:color w:val="000000"/>
                <w:sz w:val="20"/>
                <w:szCs w:val="20"/>
                <w:lang w:val="en-US" w:eastAsia="cs-CZ"/>
              </w:rPr>
              <w:t>3</w:t>
            </w:r>
          </w:p>
        </w:tc>
        <w:tc>
          <w:tcPr>
            <w:tcW w:w="1544" w:type="pct"/>
            <w:tcBorders>
              <w:top w:val="nil"/>
              <w:left w:val="nil"/>
              <w:bottom w:val="single" w:sz="4" w:space="0" w:color="auto"/>
              <w:right w:val="single" w:sz="4" w:space="0" w:color="auto"/>
            </w:tcBorders>
            <w:shd w:val="clear" w:color="auto" w:fill="auto"/>
            <w:vAlign w:val="center"/>
          </w:tcPr>
          <w:p w14:paraId="1A1E6473"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2AFABBF8" w14:textId="77777777" w:rsidTr="6A3A652D">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18D42F19" w14:textId="77777777" w:rsidR="00DD795B" w:rsidRPr="00A80E60" w:rsidRDefault="00DD795B" w:rsidP="00BA768F">
            <w:pPr>
              <w:spacing w:after="0" w:line="240" w:lineRule="auto"/>
              <w:jc w:val="both"/>
              <w:rPr>
                <w:rFonts w:eastAsia="Times New Roman" w:cstheme="minorHAnsi"/>
                <w:bCs/>
                <w:color w:val="000000"/>
                <w:sz w:val="20"/>
                <w:szCs w:val="20"/>
                <w:lang w:eastAsia="cs-CZ"/>
              </w:rPr>
            </w:pPr>
            <w:r w:rsidRPr="00A80E60">
              <w:rPr>
                <w:rFonts w:eastAsia="Times New Roman" w:cstheme="minorHAnsi"/>
                <w:bCs/>
                <w:color w:val="000000"/>
                <w:sz w:val="20"/>
                <w:szCs w:val="20"/>
                <w:lang w:eastAsia="cs-CZ"/>
              </w:rPr>
              <w:t>IGMP v2 a v3</w:t>
            </w:r>
          </w:p>
        </w:tc>
        <w:tc>
          <w:tcPr>
            <w:tcW w:w="1544" w:type="pct"/>
            <w:tcBorders>
              <w:top w:val="single" w:sz="4" w:space="0" w:color="auto"/>
              <w:left w:val="nil"/>
              <w:bottom w:val="single" w:sz="4" w:space="0" w:color="auto"/>
              <w:right w:val="single" w:sz="4" w:space="0" w:color="auto"/>
            </w:tcBorders>
            <w:shd w:val="clear" w:color="auto" w:fill="auto"/>
            <w:vAlign w:val="center"/>
          </w:tcPr>
          <w:p w14:paraId="1F1F8BDB"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0C88300F" w14:textId="77777777" w:rsidTr="6A3A652D">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7009E06C" w14:textId="77777777" w:rsidR="00DD795B" w:rsidRPr="00A80E60" w:rsidRDefault="00DD795B" w:rsidP="00BA768F">
            <w:pPr>
              <w:spacing w:after="0" w:line="240" w:lineRule="auto"/>
              <w:jc w:val="both"/>
              <w:rPr>
                <w:rFonts w:eastAsia="Times New Roman" w:cstheme="minorHAnsi"/>
                <w:bCs/>
                <w:color w:val="000000"/>
                <w:sz w:val="20"/>
                <w:szCs w:val="20"/>
                <w:lang w:eastAsia="cs-CZ"/>
              </w:rPr>
            </w:pPr>
            <w:r w:rsidRPr="00A80E60">
              <w:rPr>
                <w:rFonts w:eastAsia="Times New Roman" w:cstheme="minorHAnsi"/>
                <w:bCs/>
                <w:color w:val="000000"/>
                <w:sz w:val="20"/>
                <w:szCs w:val="20"/>
                <w:lang w:eastAsia="cs-CZ"/>
              </w:rPr>
              <w:t>MLD v1 a v2</w:t>
            </w:r>
          </w:p>
        </w:tc>
        <w:tc>
          <w:tcPr>
            <w:tcW w:w="1544" w:type="pct"/>
            <w:tcBorders>
              <w:top w:val="single" w:sz="4" w:space="0" w:color="auto"/>
              <w:left w:val="nil"/>
              <w:bottom w:val="single" w:sz="4" w:space="0" w:color="auto"/>
              <w:right w:val="single" w:sz="4" w:space="0" w:color="auto"/>
            </w:tcBorders>
            <w:shd w:val="clear" w:color="auto" w:fill="auto"/>
            <w:vAlign w:val="center"/>
          </w:tcPr>
          <w:p w14:paraId="45F38C71"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377F46E9"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FA86A91" w14:textId="77777777" w:rsidR="00DD795B" w:rsidRPr="00A80E60" w:rsidRDefault="00DD795B" w:rsidP="00BA768F">
            <w:pPr>
              <w:spacing w:after="0" w:line="240" w:lineRule="auto"/>
              <w:jc w:val="both"/>
              <w:rPr>
                <w:rFonts w:eastAsia="Times New Roman" w:cstheme="minorHAnsi"/>
                <w:sz w:val="20"/>
                <w:szCs w:val="20"/>
                <w:lang w:eastAsia="cs-CZ"/>
              </w:rPr>
            </w:pPr>
            <w:r w:rsidRPr="00A80E60">
              <w:rPr>
                <w:rFonts w:eastAsia="Times New Roman" w:cstheme="minorHAnsi"/>
                <w:color w:val="000000"/>
                <w:sz w:val="20"/>
                <w:szCs w:val="20"/>
                <w:lang w:eastAsia="cs-CZ"/>
              </w:rPr>
              <w:t>Hardware podpora IPv4 a IPv6 ACL</w:t>
            </w:r>
          </w:p>
        </w:tc>
        <w:tc>
          <w:tcPr>
            <w:tcW w:w="1544" w:type="pct"/>
            <w:tcBorders>
              <w:top w:val="nil"/>
              <w:left w:val="nil"/>
              <w:bottom w:val="single" w:sz="4" w:space="0" w:color="auto"/>
              <w:right w:val="single" w:sz="4" w:space="0" w:color="auto"/>
            </w:tcBorders>
            <w:shd w:val="clear" w:color="auto" w:fill="auto"/>
            <w:vAlign w:val="center"/>
          </w:tcPr>
          <w:p w14:paraId="5B0D2294"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7D065400"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8D03CD3"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ACL definice na základě skupiny fyzických portů</w:t>
            </w:r>
          </w:p>
        </w:tc>
        <w:tc>
          <w:tcPr>
            <w:tcW w:w="1544" w:type="pct"/>
            <w:tcBorders>
              <w:top w:val="nil"/>
              <w:left w:val="nil"/>
              <w:bottom w:val="single" w:sz="4" w:space="0" w:color="auto"/>
              <w:right w:val="single" w:sz="4" w:space="0" w:color="auto"/>
            </w:tcBorders>
            <w:shd w:val="clear" w:color="auto" w:fill="auto"/>
            <w:vAlign w:val="center"/>
          </w:tcPr>
          <w:p w14:paraId="57BA3EDF"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715516BA"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6D182DA"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ACL aplikovatelný na rozhraní IN včetně virtuálních VLAN</w:t>
            </w:r>
          </w:p>
        </w:tc>
        <w:tc>
          <w:tcPr>
            <w:tcW w:w="1544" w:type="pct"/>
            <w:tcBorders>
              <w:top w:val="nil"/>
              <w:left w:val="nil"/>
              <w:bottom w:val="single" w:sz="4" w:space="0" w:color="auto"/>
              <w:right w:val="single" w:sz="4" w:space="0" w:color="auto"/>
            </w:tcBorders>
            <w:shd w:val="clear" w:color="auto" w:fill="auto"/>
            <w:vAlign w:val="center"/>
          </w:tcPr>
          <w:p w14:paraId="5E95D2F7"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19935603"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6855BE9A" w14:textId="77777777" w:rsidR="00DD795B" w:rsidRPr="00A80E60" w:rsidRDefault="00DD795B" w:rsidP="00BA768F">
            <w:pPr>
              <w:spacing w:after="0" w:line="240" w:lineRule="auto"/>
              <w:jc w:val="both"/>
              <w:rPr>
                <w:rFonts w:eastAsia="Times New Roman" w:cstheme="minorHAnsi"/>
                <w:bCs/>
                <w:color w:val="000000"/>
                <w:sz w:val="20"/>
                <w:szCs w:val="20"/>
                <w:lang w:eastAsia="cs-CZ"/>
              </w:rPr>
            </w:pPr>
            <w:r w:rsidRPr="00A80E60">
              <w:rPr>
                <w:rFonts w:eastAsia="Times New Roman" w:cstheme="minorHAnsi"/>
                <w:bCs/>
                <w:color w:val="000000"/>
                <w:sz w:val="20"/>
                <w:szCs w:val="20"/>
                <w:lang w:eastAsia="cs-CZ"/>
              </w:rPr>
              <w:t xml:space="preserve">BPDU </w:t>
            </w:r>
            <w:proofErr w:type="spellStart"/>
            <w:r w:rsidRPr="00A80E60">
              <w:rPr>
                <w:rFonts w:eastAsia="Times New Roman" w:cstheme="minorHAnsi"/>
                <w:bCs/>
                <w:color w:val="000000"/>
                <w:sz w:val="20"/>
                <w:szCs w:val="20"/>
                <w:lang w:eastAsia="cs-CZ"/>
              </w:rPr>
              <w:t>guard</w:t>
            </w:r>
            <w:proofErr w:type="spellEnd"/>
          </w:p>
        </w:tc>
        <w:tc>
          <w:tcPr>
            <w:tcW w:w="1544" w:type="pct"/>
            <w:tcBorders>
              <w:top w:val="nil"/>
              <w:left w:val="nil"/>
              <w:bottom w:val="single" w:sz="4" w:space="0" w:color="auto"/>
              <w:right w:val="single" w:sz="4" w:space="0" w:color="auto"/>
            </w:tcBorders>
            <w:shd w:val="clear" w:color="auto" w:fill="auto"/>
            <w:vAlign w:val="center"/>
            <w:hideMark/>
          </w:tcPr>
          <w:p w14:paraId="3C7DFC7A"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030738CC"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44575E0C" w14:textId="77777777" w:rsidR="00DD795B" w:rsidRPr="00A80E60" w:rsidRDefault="00DD795B" w:rsidP="00BA768F">
            <w:pPr>
              <w:spacing w:after="0" w:line="240" w:lineRule="auto"/>
              <w:jc w:val="both"/>
              <w:rPr>
                <w:rFonts w:eastAsia="Times New Roman" w:cstheme="minorHAnsi"/>
                <w:bCs/>
                <w:color w:val="000000"/>
                <w:sz w:val="20"/>
                <w:szCs w:val="20"/>
                <w:lang w:eastAsia="cs-CZ"/>
              </w:rPr>
            </w:pPr>
            <w:proofErr w:type="spellStart"/>
            <w:r w:rsidRPr="00A80E60">
              <w:rPr>
                <w:rFonts w:eastAsia="Times New Roman" w:cstheme="minorHAnsi"/>
                <w:bCs/>
                <w:color w:val="000000"/>
                <w:sz w:val="20"/>
                <w:szCs w:val="20"/>
                <w:lang w:eastAsia="cs-CZ"/>
              </w:rPr>
              <w:t>Root</w:t>
            </w:r>
            <w:proofErr w:type="spellEnd"/>
            <w:r w:rsidRPr="00A80E60">
              <w:rPr>
                <w:rFonts w:eastAsia="Times New Roman" w:cstheme="minorHAnsi"/>
                <w:bCs/>
                <w:color w:val="000000"/>
                <w:sz w:val="20"/>
                <w:szCs w:val="20"/>
                <w:lang w:eastAsia="cs-CZ"/>
              </w:rPr>
              <w:t xml:space="preserve"> </w:t>
            </w:r>
            <w:proofErr w:type="spellStart"/>
            <w:r w:rsidRPr="00A80E60">
              <w:rPr>
                <w:rFonts w:eastAsia="Times New Roman" w:cstheme="minorHAnsi"/>
                <w:bCs/>
                <w:color w:val="000000"/>
                <w:sz w:val="20"/>
                <w:szCs w:val="20"/>
                <w:lang w:eastAsia="cs-CZ"/>
              </w:rPr>
              <w:t>guard</w:t>
            </w:r>
            <w:proofErr w:type="spellEnd"/>
          </w:p>
        </w:tc>
        <w:tc>
          <w:tcPr>
            <w:tcW w:w="1544" w:type="pct"/>
            <w:tcBorders>
              <w:top w:val="nil"/>
              <w:left w:val="nil"/>
              <w:bottom w:val="single" w:sz="4" w:space="0" w:color="auto"/>
              <w:right w:val="single" w:sz="4" w:space="0" w:color="auto"/>
            </w:tcBorders>
            <w:shd w:val="clear" w:color="auto" w:fill="auto"/>
            <w:vAlign w:val="center"/>
            <w:hideMark/>
          </w:tcPr>
          <w:p w14:paraId="66BFCB99"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6FC2E049"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71A8EF9" w14:textId="77777777" w:rsidR="00DD795B" w:rsidRPr="00A80E60" w:rsidRDefault="00DD795B" w:rsidP="00BA768F">
            <w:pPr>
              <w:spacing w:after="0" w:line="240" w:lineRule="auto"/>
              <w:jc w:val="both"/>
              <w:rPr>
                <w:rFonts w:eastAsia="Times New Roman" w:cstheme="minorHAnsi"/>
                <w:bCs/>
                <w:color w:val="000000"/>
                <w:sz w:val="20"/>
                <w:szCs w:val="20"/>
                <w:lang w:eastAsia="cs-CZ"/>
              </w:rPr>
            </w:pPr>
            <w:r w:rsidRPr="00A80E60">
              <w:rPr>
                <w:rFonts w:eastAsia="Times New Roman" w:cstheme="minorHAnsi"/>
                <w:bCs/>
                <w:color w:val="000000"/>
                <w:sz w:val="20"/>
                <w:szCs w:val="20"/>
                <w:lang w:eastAsia="cs-CZ"/>
              </w:rPr>
              <w:t xml:space="preserve">DHCP </w:t>
            </w:r>
            <w:proofErr w:type="spellStart"/>
            <w:r w:rsidRPr="00A80E60">
              <w:rPr>
                <w:rFonts w:eastAsia="Times New Roman" w:cstheme="minorHAnsi"/>
                <w:bCs/>
                <w:color w:val="000000"/>
                <w:sz w:val="20"/>
                <w:szCs w:val="20"/>
                <w:lang w:eastAsia="cs-CZ"/>
              </w:rPr>
              <w:t>snooping</w:t>
            </w:r>
            <w:proofErr w:type="spellEnd"/>
            <w:r w:rsidRPr="00A80E60">
              <w:rPr>
                <w:rFonts w:eastAsia="Times New Roman" w:cstheme="minorHAnsi"/>
                <w:bCs/>
                <w:color w:val="000000"/>
                <w:sz w:val="20"/>
                <w:szCs w:val="20"/>
                <w:lang w:eastAsia="cs-CZ"/>
              </w:rPr>
              <w:t xml:space="preserve"> pro IPv4 a IPv6</w:t>
            </w:r>
          </w:p>
        </w:tc>
        <w:tc>
          <w:tcPr>
            <w:tcW w:w="1544" w:type="pct"/>
            <w:tcBorders>
              <w:top w:val="nil"/>
              <w:left w:val="nil"/>
              <w:bottom w:val="single" w:sz="4" w:space="0" w:color="auto"/>
              <w:right w:val="single" w:sz="4" w:space="0" w:color="auto"/>
            </w:tcBorders>
            <w:shd w:val="clear" w:color="auto" w:fill="auto"/>
            <w:vAlign w:val="center"/>
          </w:tcPr>
          <w:p w14:paraId="60EBCE62"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4AB852DF"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22233FA4" w14:textId="77777777" w:rsidR="00DD795B" w:rsidRPr="00A80E60" w:rsidRDefault="00DD795B" w:rsidP="00BA768F">
            <w:pPr>
              <w:spacing w:after="0" w:line="240" w:lineRule="auto"/>
              <w:jc w:val="both"/>
              <w:rPr>
                <w:rFonts w:eastAsia="Times New Roman" w:cstheme="minorHAnsi"/>
                <w:bCs/>
                <w:color w:val="000000"/>
                <w:sz w:val="20"/>
                <w:szCs w:val="20"/>
                <w:lang w:eastAsia="cs-CZ"/>
              </w:rPr>
            </w:pPr>
            <w:r w:rsidRPr="00A80E60">
              <w:rPr>
                <w:rFonts w:eastAsia="Times New Roman" w:cstheme="minorHAnsi"/>
                <w:bCs/>
                <w:color w:val="000000"/>
                <w:sz w:val="20"/>
                <w:szCs w:val="20"/>
                <w:lang w:eastAsia="cs-CZ"/>
              </w:rPr>
              <w:t>HW ochrana proti zahlcení (</w:t>
            </w:r>
            <w:proofErr w:type="spellStart"/>
            <w:r w:rsidRPr="00A80E60">
              <w:rPr>
                <w:rFonts w:eastAsia="Times New Roman" w:cstheme="minorHAnsi"/>
                <w:bCs/>
                <w:color w:val="000000"/>
                <w:sz w:val="20"/>
                <w:szCs w:val="20"/>
                <w:lang w:eastAsia="cs-CZ"/>
              </w:rPr>
              <w:t>broadcast</w:t>
            </w:r>
            <w:proofErr w:type="spellEnd"/>
            <w:r w:rsidRPr="00A80E60">
              <w:rPr>
                <w:rFonts w:eastAsia="Times New Roman" w:cstheme="minorHAnsi"/>
                <w:bCs/>
                <w:color w:val="000000"/>
                <w:sz w:val="20"/>
                <w:szCs w:val="20"/>
                <w:lang w:eastAsia="cs-CZ"/>
              </w:rPr>
              <w:t>/</w:t>
            </w:r>
            <w:proofErr w:type="spellStart"/>
            <w:r w:rsidRPr="00A80E60">
              <w:rPr>
                <w:rFonts w:eastAsia="Times New Roman" w:cstheme="minorHAnsi"/>
                <w:bCs/>
                <w:color w:val="000000"/>
                <w:sz w:val="20"/>
                <w:szCs w:val="20"/>
                <w:lang w:eastAsia="cs-CZ"/>
              </w:rPr>
              <w:t>multicast</w:t>
            </w:r>
            <w:proofErr w:type="spellEnd"/>
            <w:r w:rsidRPr="00A80E60">
              <w:rPr>
                <w:rFonts w:eastAsia="Times New Roman" w:cstheme="minorHAnsi"/>
                <w:bCs/>
                <w:color w:val="000000"/>
                <w:sz w:val="20"/>
                <w:szCs w:val="20"/>
                <w:lang w:eastAsia="cs-CZ"/>
              </w:rPr>
              <w:t>/</w:t>
            </w:r>
            <w:proofErr w:type="spellStart"/>
            <w:r w:rsidRPr="00A80E60">
              <w:rPr>
                <w:rFonts w:eastAsia="Times New Roman" w:cstheme="minorHAnsi"/>
                <w:bCs/>
                <w:color w:val="000000"/>
                <w:sz w:val="20"/>
                <w:szCs w:val="20"/>
                <w:lang w:eastAsia="cs-CZ"/>
              </w:rPr>
              <w:t>unicast</w:t>
            </w:r>
            <w:proofErr w:type="spellEnd"/>
            <w:r w:rsidRPr="00A80E60">
              <w:rPr>
                <w:rFonts w:eastAsia="Times New Roman" w:cstheme="minorHAnsi"/>
                <w:bCs/>
                <w:color w:val="000000"/>
                <w:sz w:val="20"/>
                <w:szCs w:val="20"/>
                <w:lang w:eastAsia="cs-CZ"/>
              </w:rPr>
              <w:t xml:space="preserve"> </w:t>
            </w:r>
            <w:proofErr w:type="spellStart"/>
            <w:r w:rsidRPr="00A80E60">
              <w:rPr>
                <w:rFonts w:eastAsia="Times New Roman" w:cstheme="minorHAnsi"/>
                <w:bCs/>
                <w:color w:val="000000"/>
                <w:sz w:val="20"/>
                <w:szCs w:val="20"/>
                <w:lang w:eastAsia="cs-CZ"/>
              </w:rPr>
              <w:t>storm</w:t>
            </w:r>
            <w:proofErr w:type="spellEnd"/>
            <w:r w:rsidRPr="00A80E60">
              <w:rPr>
                <w:rFonts w:eastAsia="Times New Roman" w:cstheme="minorHAnsi"/>
                <w:bCs/>
                <w:color w:val="000000"/>
                <w:sz w:val="20"/>
                <w:szCs w:val="20"/>
                <w:lang w:eastAsia="cs-CZ"/>
              </w:rPr>
              <w:t xml:space="preserve">) nastavitelná na </w:t>
            </w:r>
            <w:r w:rsidRPr="00A80E60">
              <w:rPr>
                <w:rFonts w:eastAsia="Times New Roman" w:cstheme="minorHAnsi"/>
                <w:bCs/>
                <w:color w:val="000000"/>
                <w:sz w:val="20"/>
                <w:szCs w:val="20"/>
                <w:lang w:val="en-US" w:eastAsia="cs-CZ"/>
              </w:rPr>
              <w:t>%</w:t>
            </w:r>
            <w:r w:rsidRPr="00A80E60">
              <w:rPr>
                <w:rFonts w:eastAsia="Times New Roman" w:cstheme="minorHAnsi"/>
                <w:bCs/>
                <w:color w:val="000000"/>
                <w:sz w:val="20"/>
                <w:szCs w:val="20"/>
                <w:lang w:eastAsia="cs-CZ"/>
              </w:rPr>
              <w:t xml:space="preserve"> rychlosti portu a množství paketů za vteřinu</w:t>
            </w:r>
          </w:p>
        </w:tc>
        <w:tc>
          <w:tcPr>
            <w:tcW w:w="1544" w:type="pct"/>
            <w:tcBorders>
              <w:top w:val="nil"/>
              <w:left w:val="nil"/>
              <w:bottom w:val="single" w:sz="4" w:space="0" w:color="auto"/>
              <w:right w:val="single" w:sz="4" w:space="0" w:color="auto"/>
            </w:tcBorders>
            <w:shd w:val="clear" w:color="auto" w:fill="auto"/>
            <w:vAlign w:val="center"/>
            <w:hideMark/>
          </w:tcPr>
          <w:p w14:paraId="3D4D3871"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2B5DA145"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C5024CF" w14:textId="77777777" w:rsidR="00DD795B" w:rsidRPr="00A80E60" w:rsidRDefault="00DD795B" w:rsidP="00BA768F">
            <w:pPr>
              <w:spacing w:after="0" w:line="240" w:lineRule="auto"/>
              <w:jc w:val="both"/>
              <w:rPr>
                <w:rFonts w:eastAsia="Times New Roman" w:cstheme="minorHAnsi"/>
                <w:bCs/>
                <w:sz w:val="20"/>
                <w:szCs w:val="20"/>
                <w:lang w:eastAsia="cs-CZ"/>
              </w:rPr>
            </w:pPr>
            <w:r w:rsidRPr="00A80E60">
              <w:rPr>
                <w:rFonts w:eastAsia="Times New Roman" w:cstheme="minorHAnsi"/>
                <w:sz w:val="20"/>
                <w:szCs w:val="20"/>
                <w:lang w:eastAsia="cs-CZ"/>
              </w:rPr>
              <w:t xml:space="preserve">ICMPv4 a ICMPv6 </w:t>
            </w:r>
            <w:proofErr w:type="spellStart"/>
            <w:r w:rsidRPr="00A80E60">
              <w:rPr>
                <w:rFonts w:eastAsia="Times New Roman" w:cstheme="minorHAnsi"/>
                <w:sz w:val="20"/>
                <w:szCs w:val="20"/>
                <w:lang w:eastAsia="cs-CZ"/>
              </w:rPr>
              <w:t>rate-limiting</w:t>
            </w:r>
            <w:proofErr w:type="spellEnd"/>
            <w:r w:rsidRPr="00A80E60">
              <w:rPr>
                <w:rFonts w:eastAsia="Times New Roman" w:cstheme="minorHAnsi"/>
                <w:sz w:val="20"/>
                <w:szCs w:val="20"/>
                <w:lang w:eastAsia="cs-CZ"/>
              </w:rPr>
              <w:t xml:space="preserve"> per port</w:t>
            </w:r>
          </w:p>
        </w:tc>
        <w:tc>
          <w:tcPr>
            <w:tcW w:w="1544" w:type="pct"/>
            <w:tcBorders>
              <w:top w:val="nil"/>
              <w:left w:val="nil"/>
              <w:bottom w:val="single" w:sz="4" w:space="0" w:color="auto"/>
              <w:right w:val="single" w:sz="4" w:space="0" w:color="auto"/>
            </w:tcBorders>
            <w:shd w:val="clear" w:color="auto" w:fill="auto"/>
            <w:vAlign w:val="center"/>
          </w:tcPr>
          <w:p w14:paraId="49A0CCF9" w14:textId="77777777" w:rsidR="00DD795B" w:rsidRPr="00A80E60" w:rsidRDefault="00DD795B" w:rsidP="00BA768F">
            <w:pPr>
              <w:spacing w:after="0" w:line="240" w:lineRule="auto"/>
              <w:jc w:val="both"/>
              <w:rPr>
                <w:rFonts w:eastAsia="Times New Roman" w:cstheme="minorHAnsi"/>
                <w:sz w:val="20"/>
                <w:szCs w:val="20"/>
                <w:lang w:eastAsia="cs-CZ"/>
              </w:rPr>
            </w:pPr>
            <w:r w:rsidRPr="00A80E60">
              <w:rPr>
                <w:rFonts w:eastAsia="Times New Roman" w:cstheme="minorHAnsi"/>
                <w:sz w:val="20"/>
                <w:szCs w:val="20"/>
                <w:lang w:eastAsia="cs-CZ"/>
              </w:rPr>
              <w:t>ano</w:t>
            </w:r>
          </w:p>
        </w:tc>
      </w:tr>
      <w:tr w:rsidR="00DD795B" w:rsidRPr="00A80E60" w14:paraId="210795C3"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200A3CA" w14:textId="77777777" w:rsidR="00DD795B" w:rsidRPr="00A80E60" w:rsidRDefault="00DD795B" w:rsidP="00BA768F">
            <w:pPr>
              <w:spacing w:after="0" w:line="240" w:lineRule="auto"/>
              <w:jc w:val="both"/>
              <w:rPr>
                <w:rFonts w:eastAsia="Times New Roman" w:cstheme="minorHAnsi"/>
                <w:bCs/>
                <w:color w:val="000000"/>
                <w:sz w:val="20"/>
                <w:szCs w:val="20"/>
                <w:lang w:eastAsia="cs-CZ"/>
              </w:rPr>
            </w:pPr>
            <w:r w:rsidRPr="00A80E60">
              <w:rPr>
                <w:rFonts w:eastAsia="Times New Roman" w:cstheme="minorHAnsi"/>
                <w:bCs/>
                <w:color w:val="000000"/>
                <w:sz w:val="20"/>
                <w:szCs w:val="20"/>
                <w:lang w:eastAsia="cs-CZ"/>
              </w:rPr>
              <w:t>Podpora ověřování 802.1X včetně více uživatelů per-port</w:t>
            </w:r>
          </w:p>
        </w:tc>
        <w:tc>
          <w:tcPr>
            <w:tcW w:w="1544" w:type="pct"/>
            <w:tcBorders>
              <w:top w:val="nil"/>
              <w:left w:val="nil"/>
              <w:bottom w:val="single" w:sz="4" w:space="0" w:color="auto"/>
              <w:right w:val="single" w:sz="4" w:space="0" w:color="auto"/>
            </w:tcBorders>
            <w:shd w:val="clear" w:color="auto" w:fill="auto"/>
            <w:vAlign w:val="center"/>
          </w:tcPr>
          <w:p w14:paraId="2D98606A"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32 uživatelů na port</w:t>
            </w:r>
          </w:p>
        </w:tc>
      </w:tr>
      <w:tr w:rsidR="00DD795B" w:rsidRPr="00A80E60" w14:paraId="0064D8D3"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B090E4A" w14:textId="77777777" w:rsidR="00DD795B" w:rsidRPr="00A80E60" w:rsidRDefault="00DD795B" w:rsidP="00BA768F">
            <w:pPr>
              <w:spacing w:after="0" w:line="240" w:lineRule="auto"/>
              <w:jc w:val="both"/>
              <w:rPr>
                <w:rFonts w:eastAsia="Times New Roman" w:cstheme="minorHAnsi"/>
                <w:bCs/>
                <w:color w:val="000000"/>
                <w:sz w:val="20"/>
                <w:szCs w:val="20"/>
                <w:lang w:eastAsia="cs-CZ"/>
              </w:rPr>
            </w:pPr>
            <w:r w:rsidRPr="00A80E60">
              <w:rPr>
                <w:rFonts w:eastAsia="Times New Roman" w:cstheme="minorHAnsi"/>
                <w:bCs/>
                <w:color w:val="000000"/>
                <w:sz w:val="20"/>
                <w:szCs w:val="20"/>
                <w:lang w:eastAsia="cs-CZ"/>
              </w:rPr>
              <w:t>RADIUS MAC autentizace, probíhající před 802.1x pro případy, že koncové zařízení není softwarově vybaveno pro 802.1x autentizaci</w:t>
            </w:r>
          </w:p>
        </w:tc>
        <w:tc>
          <w:tcPr>
            <w:tcW w:w="1544" w:type="pct"/>
            <w:tcBorders>
              <w:top w:val="nil"/>
              <w:left w:val="nil"/>
              <w:bottom w:val="single" w:sz="4" w:space="0" w:color="auto"/>
              <w:right w:val="single" w:sz="4" w:space="0" w:color="auto"/>
            </w:tcBorders>
            <w:shd w:val="clear" w:color="auto" w:fill="auto"/>
            <w:vAlign w:val="center"/>
          </w:tcPr>
          <w:p w14:paraId="65760C6A"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738A437F" w14:textId="77777777" w:rsidTr="6A3A652D">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37DEB4B3" w14:textId="77777777" w:rsidR="00DD795B" w:rsidRPr="00A80E60" w:rsidRDefault="00DD795B" w:rsidP="00BA768F">
            <w:pPr>
              <w:spacing w:after="0" w:line="240" w:lineRule="auto"/>
              <w:jc w:val="both"/>
              <w:rPr>
                <w:rFonts w:eastAsia="Times New Roman" w:cstheme="minorHAnsi"/>
                <w:bCs/>
                <w:color w:val="000000"/>
                <w:sz w:val="20"/>
                <w:szCs w:val="20"/>
                <w:lang w:eastAsia="cs-CZ"/>
              </w:rPr>
            </w:pPr>
            <w:r w:rsidRPr="00A80E60">
              <w:rPr>
                <w:rFonts w:eastAsia="Times New Roman" w:cstheme="minorHAnsi"/>
                <w:bCs/>
                <w:color w:val="000000"/>
                <w:sz w:val="20"/>
                <w:szCs w:val="20"/>
                <w:lang w:eastAsia="cs-CZ"/>
              </w:rPr>
              <w:t xml:space="preserve">Dynamické zařazování do VLAN a přidělení </w:t>
            </w:r>
            <w:proofErr w:type="spellStart"/>
            <w:r w:rsidRPr="00A80E60">
              <w:rPr>
                <w:rFonts w:eastAsia="Times New Roman" w:cstheme="minorHAnsi"/>
                <w:bCs/>
                <w:color w:val="000000"/>
                <w:sz w:val="20"/>
                <w:szCs w:val="20"/>
                <w:lang w:eastAsia="cs-CZ"/>
              </w:rPr>
              <w:t>QoS</w:t>
            </w:r>
            <w:proofErr w:type="spellEnd"/>
            <w:r w:rsidRPr="00A80E60">
              <w:rPr>
                <w:rFonts w:eastAsia="Times New Roman" w:cstheme="minorHAnsi"/>
                <w:bCs/>
                <w:color w:val="000000"/>
                <w:sz w:val="20"/>
                <w:szCs w:val="20"/>
                <w:lang w:eastAsia="cs-CZ"/>
              </w:rPr>
              <w:t xml:space="preserve"> podle RFC 4675</w:t>
            </w:r>
          </w:p>
        </w:tc>
        <w:tc>
          <w:tcPr>
            <w:tcW w:w="1544" w:type="pct"/>
            <w:tcBorders>
              <w:top w:val="single" w:sz="4" w:space="0" w:color="auto"/>
              <w:left w:val="nil"/>
              <w:bottom w:val="single" w:sz="4" w:space="0" w:color="auto"/>
              <w:right w:val="single" w:sz="4" w:space="0" w:color="auto"/>
            </w:tcBorders>
            <w:shd w:val="clear" w:color="auto" w:fill="auto"/>
            <w:vAlign w:val="center"/>
          </w:tcPr>
          <w:p w14:paraId="75C70AA5"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727980C0"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A4C4A10" w14:textId="77777777" w:rsidR="00DD795B" w:rsidRPr="00A80E60" w:rsidRDefault="00DD795B" w:rsidP="00BA768F">
            <w:pPr>
              <w:spacing w:after="0" w:line="240" w:lineRule="auto"/>
              <w:jc w:val="both"/>
              <w:rPr>
                <w:rFonts w:eastAsia="Times New Roman" w:cstheme="minorHAnsi"/>
                <w:bCs/>
                <w:color w:val="000000"/>
                <w:sz w:val="20"/>
                <w:szCs w:val="20"/>
                <w:lang w:eastAsia="cs-CZ"/>
              </w:rPr>
            </w:pPr>
            <w:r w:rsidRPr="00A80E60">
              <w:rPr>
                <w:rFonts w:eastAsia="Times New Roman" w:cstheme="minorHAnsi"/>
                <w:bCs/>
                <w:color w:val="000000"/>
                <w:sz w:val="20"/>
                <w:szCs w:val="20"/>
                <w:lang w:eastAsia="cs-CZ"/>
              </w:rPr>
              <w:t xml:space="preserve">Podpora </w:t>
            </w:r>
            <w:r w:rsidRPr="00A80E60">
              <w:rPr>
                <w:rFonts w:eastAsia="Times New Roman" w:cstheme="minorHAnsi"/>
                <w:bCs/>
                <w:color w:val="000000"/>
                <w:sz w:val="20"/>
                <w:szCs w:val="20"/>
                <w:lang w:val="en-US" w:eastAsia="cs-CZ"/>
              </w:rPr>
              <w:t xml:space="preserve">802.1X </w:t>
            </w:r>
            <w:proofErr w:type="spellStart"/>
            <w:r w:rsidRPr="00A80E60">
              <w:rPr>
                <w:rFonts w:eastAsia="Times New Roman" w:cstheme="minorHAnsi"/>
                <w:bCs/>
                <w:color w:val="000000"/>
                <w:sz w:val="20"/>
                <w:szCs w:val="20"/>
                <w:lang w:eastAsia="cs-CZ"/>
              </w:rPr>
              <w:t>Guest</w:t>
            </w:r>
            <w:proofErr w:type="spellEnd"/>
            <w:r w:rsidRPr="00A80E60">
              <w:rPr>
                <w:rFonts w:eastAsia="Times New Roman" w:cstheme="minorHAnsi"/>
                <w:bCs/>
                <w:color w:val="000000"/>
                <w:sz w:val="20"/>
                <w:szCs w:val="20"/>
                <w:lang w:eastAsia="cs-CZ"/>
              </w:rPr>
              <w:t xml:space="preserve"> VLAN</w:t>
            </w:r>
          </w:p>
        </w:tc>
        <w:tc>
          <w:tcPr>
            <w:tcW w:w="1544" w:type="pct"/>
            <w:tcBorders>
              <w:top w:val="nil"/>
              <w:left w:val="nil"/>
              <w:bottom w:val="single" w:sz="4" w:space="0" w:color="auto"/>
              <w:right w:val="single" w:sz="4" w:space="0" w:color="auto"/>
            </w:tcBorders>
            <w:shd w:val="clear" w:color="auto" w:fill="auto"/>
            <w:vAlign w:val="center"/>
          </w:tcPr>
          <w:p w14:paraId="7BC20314"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4D9F450E"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A4D48E0" w14:textId="77777777" w:rsidR="00DD795B" w:rsidRPr="00A80E60" w:rsidRDefault="00DD795B" w:rsidP="00BA768F">
            <w:pPr>
              <w:spacing w:after="0" w:line="240" w:lineRule="auto"/>
              <w:jc w:val="both"/>
              <w:rPr>
                <w:rFonts w:eastAsia="Times New Roman" w:cstheme="minorHAnsi"/>
                <w:bCs/>
                <w:color w:val="000000"/>
                <w:sz w:val="20"/>
                <w:szCs w:val="20"/>
                <w:lang w:eastAsia="cs-CZ"/>
              </w:rPr>
            </w:pPr>
            <w:r w:rsidRPr="00A80E60">
              <w:rPr>
                <w:rFonts w:eastAsia="Times New Roman" w:cstheme="minorHAnsi"/>
                <w:bCs/>
                <w:color w:val="000000"/>
                <w:sz w:val="20"/>
                <w:szCs w:val="20"/>
                <w:lang w:eastAsia="cs-CZ"/>
              </w:rPr>
              <w:t xml:space="preserve">Podpora IPv6 RA </w:t>
            </w:r>
            <w:proofErr w:type="spellStart"/>
            <w:r w:rsidRPr="00A80E60">
              <w:rPr>
                <w:rFonts w:eastAsia="Times New Roman" w:cstheme="minorHAnsi"/>
                <w:bCs/>
                <w:color w:val="000000"/>
                <w:sz w:val="20"/>
                <w:szCs w:val="20"/>
                <w:lang w:eastAsia="cs-CZ"/>
              </w:rPr>
              <w:t>Guard</w:t>
            </w:r>
            <w:proofErr w:type="spellEnd"/>
          </w:p>
        </w:tc>
        <w:tc>
          <w:tcPr>
            <w:tcW w:w="1544" w:type="pct"/>
            <w:tcBorders>
              <w:top w:val="nil"/>
              <w:left w:val="nil"/>
              <w:bottom w:val="single" w:sz="4" w:space="0" w:color="auto"/>
              <w:right w:val="single" w:sz="4" w:space="0" w:color="auto"/>
            </w:tcBorders>
            <w:shd w:val="clear" w:color="auto" w:fill="auto"/>
            <w:vAlign w:val="center"/>
          </w:tcPr>
          <w:p w14:paraId="41F18E6B"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71B65EEE"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22906C5" w14:textId="77777777" w:rsidR="00DD795B" w:rsidRPr="00A80E60" w:rsidRDefault="00DD795B" w:rsidP="00BA768F">
            <w:pPr>
              <w:spacing w:after="0" w:line="240" w:lineRule="auto"/>
              <w:jc w:val="both"/>
              <w:rPr>
                <w:rFonts w:eastAsia="Times New Roman" w:cstheme="minorHAnsi"/>
                <w:bCs/>
                <w:color w:val="000000"/>
                <w:sz w:val="20"/>
                <w:szCs w:val="20"/>
                <w:lang w:eastAsia="cs-CZ"/>
              </w:rPr>
            </w:pPr>
            <w:r w:rsidRPr="00A80E60">
              <w:rPr>
                <w:rFonts w:eastAsia="Times New Roman" w:cstheme="minorHAnsi"/>
                <w:bCs/>
                <w:color w:val="000000"/>
                <w:sz w:val="20"/>
                <w:szCs w:val="20"/>
                <w:lang w:eastAsia="cs-CZ"/>
              </w:rPr>
              <w:t xml:space="preserve">IP source </w:t>
            </w:r>
            <w:proofErr w:type="spellStart"/>
            <w:r w:rsidRPr="00A80E60">
              <w:rPr>
                <w:rFonts w:eastAsia="Times New Roman" w:cstheme="minorHAnsi"/>
                <w:bCs/>
                <w:color w:val="000000"/>
                <w:sz w:val="20"/>
                <w:szCs w:val="20"/>
                <w:lang w:eastAsia="cs-CZ"/>
              </w:rPr>
              <w:t>guard</w:t>
            </w:r>
            <w:proofErr w:type="spellEnd"/>
            <w:r w:rsidRPr="00A80E60">
              <w:rPr>
                <w:rFonts w:eastAsia="Times New Roman" w:cstheme="minorHAnsi"/>
                <w:bCs/>
                <w:color w:val="000000"/>
                <w:sz w:val="20"/>
                <w:szCs w:val="20"/>
                <w:lang w:eastAsia="cs-CZ"/>
              </w:rPr>
              <w:t xml:space="preserve"> / </w:t>
            </w:r>
            <w:proofErr w:type="spellStart"/>
            <w:r w:rsidRPr="00A80E60">
              <w:rPr>
                <w:rFonts w:eastAsia="Times New Roman" w:cstheme="minorHAnsi"/>
                <w:bCs/>
                <w:color w:val="000000"/>
                <w:sz w:val="20"/>
                <w:szCs w:val="20"/>
                <w:lang w:eastAsia="cs-CZ"/>
              </w:rPr>
              <w:t>dynamic</w:t>
            </w:r>
            <w:proofErr w:type="spellEnd"/>
            <w:r w:rsidRPr="00A80E60">
              <w:rPr>
                <w:rFonts w:eastAsia="Times New Roman" w:cstheme="minorHAnsi"/>
                <w:bCs/>
                <w:color w:val="000000"/>
                <w:sz w:val="20"/>
                <w:szCs w:val="20"/>
                <w:lang w:eastAsia="cs-CZ"/>
              </w:rPr>
              <w:t xml:space="preserve"> IP </w:t>
            </w:r>
            <w:proofErr w:type="spellStart"/>
            <w:r w:rsidRPr="00A80E60">
              <w:rPr>
                <w:rFonts w:eastAsia="Times New Roman" w:cstheme="minorHAnsi"/>
                <w:bCs/>
                <w:color w:val="000000"/>
                <w:sz w:val="20"/>
                <w:szCs w:val="20"/>
                <w:lang w:eastAsia="cs-CZ"/>
              </w:rPr>
              <w:t>lockdown</w:t>
            </w:r>
            <w:proofErr w:type="spellEnd"/>
          </w:p>
        </w:tc>
        <w:tc>
          <w:tcPr>
            <w:tcW w:w="1544" w:type="pct"/>
            <w:tcBorders>
              <w:top w:val="nil"/>
              <w:left w:val="nil"/>
              <w:bottom w:val="single" w:sz="4" w:space="0" w:color="auto"/>
              <w:right w:val="single" w:sz="4" w:space="0" w:color="auto"/>
            </w:tcBorders>
            <w:shd w:val="clear" w:color="auto" w:fill="auto"/>
            <w:vAlign w:val="center"/>
          </w:tcPr>
          <w:p w14:paraId="2AF5A7DB"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5DA097AF"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C64D634" w14:textId="77777777" w:rsidR="00DD795B" w:rsidRPr="00A80E60" w:rsidRDefault="00DD795B" w:rsidP="00BA768F">
            <w:pPr>
              <w:spacing w:after="0" w:line="240" w:lineRule="auto"/>
              <w:jc w:val="both"/>
              <w:rPr>
                <w:rFonts w:eastAsia="Times New Roman" w:cstheme="minorHAnsi"/>
                <w:bCs/>
                <w:color w:val="000000"/>
                <w:sz w:val="20"/>
                <w:szCs w:val="20"/>
                <w:lang w:eastAsia="cs-CZ"/>
              </w:rPr>
            </w:pPr>
            <w:r w:rsidRPr="00A80E60">
              <w:rPr>
                <w:rFonts w:eastAsia="Times New Roman" w:cstheme="minorHAnsi"/>
                <w:bCs/>
                <w:color w:val="000000"/>
                <w:sz w:val="20"/>
                <w:szCs w:val="20"/>
                <w:lang w:eastAsia="cs-CZ"/>
              </w:rPr>
              <w:t xml:space="preserve">Podpora </w:t>
            </w:r>
            <w:proofErr w:type="spellStart"/>
            <w:r w:rsidRPr="00A80E60">
              <w:rPr>
                <w:rFonts w:eastAsia="Times New Roman" w:cstheme="minorHAnsi"/>
                <w:bCs/>
                <w:color w:val="000000"/>
                <w:sz w:val="20"/>
                <w:szCs w:val="20"/>
                <w:lang w:eastAsia="cs-CZ"/>
              </w:rPr>
              <w:t>Dynamic</w:t>
            </w:r>
            <w:proofErr w:type="spellEnd"/>
            <w:r w:rsidRPr="00A80E60">
              <w:rPr>
                <w:rFonts w:eastAsia="Times New Roman" w:cstheme="minorHAnsi"/>
                <w:bCs/>
                <w:color w:val="000000"/>
                <w:sz w:val="20"/>
                <w:szCs w:val="20"/>
                <w:lang w:eastAsia="cs-CZ"/>
              </w:rPr>
              <w:t xml:space="preserve"> ARP </w:t>
            </w:r>
            <w:proofErr w:type="spellStart"/>
            <w:r w:rsidRPr="00A80E60">
              <w:rPr>
                <w:rFonts w:eastAsia="Times New Roman" w:cstheme="minorHAnsi"/>
                <w:bCs/>
                <w:color w:val="000000"/>
                <w:sz w:val="20"/>
                <w:szCs w:val="20"/>
                <w:lang w:eastAsia="cs-CZ"/>
              </w:rPr>
              <w:t>protection</w:t>
            </w:r>
            <w:proofErr w:type="spellEnd"/>
          </w:p>
        </w:tc>
        <w:tc>
          <w:tcPr>
            <w:tcW w:w="1544" w:type="pct"/>
            <w:tcBorders>
              <w:top w:val="nil"/>
              <w:left w:val="nil"/>
              <w:bottom w:val="single" w:sz="4" w:space="0" w:color="auto"/>
              <w:right w:val="single" w:sz="4" w:space="0" w:color="auto"/>
            </w:tcBorders>
            <w:shd w:val="clear" w:color="auto" w:fill="auto"/>
            <w:vAlign w:val="center"/>
          </w:tcPr>
          <w:p w14:paraId="437A91EF"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2FA28077"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4E80AE2" w14:textId="77777777" w:rsidR="00DD795B" w:rsidRPr="00A80E60" w:rsidRDefault="00DD795B" w:rsidP="00BA768F">
            <w:pPr>
              <w:spacing w:after="0" w:line="240" w:lineRule="auto"/>
              <w:jc w:val="both"/>
              <w:rPr>
                <w:rFonts w:eastAsia="Times New Roman" w:cstheme="minorHAnsi"/>
                <w:bCs/>
                <w:color w:val="000000"/>
                <w:sz w:val="20"/>
                <w:szCs w:val="20"/>
                <w:lang w:eastAsia="cs-CZ"/>
              </w:rPr>
            </w:pPr>
            <w:r w:rsidRPr="00A80E60">
              <w:rPr>
                <w:rFonts w:eastAsia="Times New Roman" w:cstheme="minorHAnsi"/>
                <w:bCs/>
                <w:color w:val="000000"/>
                <w:sz w:val="20"/>
                <w:szCs w:val="20"/>
                <w:lang w:eastAsia="cs-CZ"/>
              </w:rPr>
              <w:t xml:space="preserve">Port </w:t>
            </w:r>
            <w:proofErr w:type="spellStart"/>
            <w:r w:rsidRPr="00A80E60">
              <w:rPr>
                <w:rFonts w:eastAsia="Times New Roman" w:cstheme="minorHAnsi"/>
                <w:bCs/>
                <w:color w:val="000000"/>
                <w:sz w:val="20"/>
                <w:szCs w:val="20"/>
                <w:lang w:eastAsia="cs-CZ"/>
              </w:rPr>
              <w:t>security</w:t>
            </w:r>
            <w:proofErr w:type="spellEnd"/>
          </w:p>
        </w:tc>
        <w:tc>
          <w:tcPr>
            <w:tcW w:w="1544" w:type="pct"/>
            <w:tcBorders>
              <w:top w:val="nil"/>
              <w:left w:val="nil"/>
              <w:bottom w:val="single" w:sz="4" w:space="0" w:color="auto"/>
              <w:right w:val="single" w:sz="4" w:space="0" w:color="auto"/>
            </w:tcBorders>
            <w:shd w:val="clear" w:color="auto" w:fill="auto"/>
            <w:vAlign w:val="center"/>
          </w:tcPr>
          <w:p w14:paraId="04F6790A"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3533471A"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8271D64" w14:textId="77777777" w:rsidR="00DD795B" w:rsidRPr="00A80E60" w:rsidRDefault="00DD795B" w:rsidP="00BA768F">
            <w:pPr>
              <w:spacing w:after="0" w:line="240" w:lineRule="auto"/>
              <w:jc w:val="both"/>
              <w:rPr>
                <w:rFonts w:eastAsia="Times New Roman" w:cstheme="minorHAnsi"/>
                <w:bCs/>
                <w:color w:val="000000"/>
                <w:sz w:val="20"/>
                <w:szCs w:val="20"/>
                <w:lang w:eastAsia="cs-CZ"/>
              </w:rPr>
            </w:pPr>
            <w:r w:rsidRPr="00A80E60">
              <w:rPr>
                <w:rFonts w:eastAsia="Times New Roman" w:cstheme="minorHAnsi"/>
                <w:bCs/>
                <w:color w:val="000000"/>
                <w:sz w:val="20"/>
                <w:szCs w:val="20"/>
                <w:lang w:eastAsia="cs-CZ"/>
              </w:rPr>
              <w:t xml:space="preserve">Ochrana </w:t>
            </w:r>
            <w:proofErr w:type="spellStart"/>
            <w:r w:rsidRPr="00A80E60">
              <w:rPr>
                <w:rFonts w:eastAsia="Times New Roman" w:cstheme="minorHAnsi"/>
                <w:bCs/>
                <w:color w:val="000000"/>
                <w:sz w:val="20"/>
                <w:szCs w:val="20"/>
                <w:lang w:eastAsia="cs-CZ"/>
              </w:rPr>
              <w:t>control</w:t>
            </w:r>
            <w:proofErr w:type="spellEnd"/>
            <w:r w:rsidRPr="00A80E60">
              <w:rPr>
                <w:rFonts w:eastAsia="Times New Roman" w:cstheme="minorHAnsi"/>
                <w:bCs/>
                <w:color w:val="000000"/>
                <w:sz w:val="20"/>
                <w:szCs w:val="20"/>
                <w:lang w:eastAsia="cs-CZ"/>
              </w:rPr>
              <w:t xml:space="preserve"> plane (CPU) před útoky typu </w:t>
            </w:r>
            <w:proofErr w:type="spellStart"/>
            <w:r w:rsidRPr="00A80E60">
              <w:rPr>
                <w:rFonts w:eastAsia="Times New Roman" w:cstheme="minorHAnsi"/>
                <w:bCs/>
                <w:color w:val="000000"/>
                <w:sz w:val="20"/>
                <w:szCs w:val="20"/>
                <w:lang w:eastAsia="cs-CZ"/>
              </w:rPr>
              <w:t>DoS</w:t>
            </w:r>
            <w:proofErr w:type="spellEnd"/>
          </w:p>
        </w:tc>
        <w:tc>
          <w:tcPr>
            <w:tcW w:w="1544" w:type="pct"/>
            <w:tcBorders>
              <w:top w:val="nil"/>
              <w:left w:val="nil"/>
              <w:bottom w:val="single" w:sz="4" w:space="0" w:color="auto"/>
              <w:right w:val="single" w:sz="4" w:space="0" w:color="auto"/>
            </w:tcBorders>
            <w:shd w:val="clear" w:color="auto" w:fill="auto"/>
            <w:vAlign w:val="center"/>
          </w:tcPr>
          <w:p w14:paraId="5F9F35BB"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553A2E08"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B3B6F50"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Podpora IPv4 a IPv6 </w:t>
            </w:r>
            <w:proofErr w:type="spellStart"/>
            <w:r w:rsidRPr="00A80E60">
              <w:rPr>
                <w:rFonts w:eastAsia="Times New Roman" w:cstheme="minorHAnsi"/>
                <w:color w:val="000000"/>
                <w:sz w:val="20"/>
                <w:szCs w:val="20"/>
                <w:lang w:eastAsia="cs-CZ"/>
              </w:rPr>
              <w:t>QoS</w:t>
            </w:r>
            <w:proofErr w:type="spellEnd"/>
          </w:p>
        </w:tc>
        <w:tc>
          <w:tcPr>
            <w:tcW w:w="1544" w:type="pct"/>
            <w:tcBorders>
              <w:top w:val="nil"/>
              <w:left w:val="nil"/>
              <w:bottom w:val="single" w:sz="4" w:space="0" w:color="auto"/>
              <w:right w:val="single" w:sz="4" w:space="0" w:color="auto"/>
            </w:tcBorders>
            <w:shd w:val="clear" w:color="auto" w:fill="auto"/>
            <w:vAlign w:val="center"/>
          </w:tcPr>
          <w:p w14:paraId="022A12C1"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61780E53"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404CD76"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IEEE 802.1p - minimální počet front</w:t>
            </w:r>
          </w:p>
        </w:tc>
        <w:tc>
          <w:tcPr>
            <w:tcW w:w="1544" w:type="pct"/>
            <w:tcBorders>
              <w:top w:val="nil"/>
              <w:left w:val="nil"/>
              <w:bottom w:val="single" w:sz="4" w:space="0" w:color="auto"/>
              <w:right w:val="single" w:sz="4" w:space="0" w:color="auto"/>
            </w:tcBorders>
            <w:shd w:val="clear" w:color="auto" w:fill="auto"/>
            <w:vAlign w:val="center"/>
          </w:tcPr>
          <w:p w14:paraId="374AF891"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8</w:t>
            </w:r>
          </w:p>
        </w:tc>
      </w:tr>
      <w:tr w:rsidR="00DD795B" w:rsidRPr="00A80E60" w14:paraId="7AAEB013"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hideMark/>
          </w:tcPr>
          <w:p w14:paraId="55CA7366" w14:textId="77777777" w:rsidR="00DD795B" w:rsidRPr="00A80E60" w:rsidRDefault="00DD795B" w:rsidP="00BA768F">
            <w:pPr>
              <w:spacing w:after="0" w:line="240" w:lineRule="auto"/>
              <w:jc w:val="both"/>
              <w:rPr>
                <w:rFonts w:eastAsia="Times New Roman" w:cstheme="minorHAnsi"/>
                <w:b/>
                <w:bCs/>
                <w:color w:val="000000"/>
                <w:sz w:val="20"/>
                <w:szCs w:val="20"/>
                <w:lang w:eastAsia="cs-CZ"/>
              </w:rPr>
            </w:pPr>
            <w:r w:rsidRPr="00A80E60">
              <w:rPr>
                <w:rFonts w:eastAsia="Times New Roman" w:cstheme="minorHAnsi"/>
                <w:b/>
                <w:bCs/>
                <w:color w:val="000000"/>
                <w:sz w:val="20"/>
                <w:szCs w:val="20"/>
                <w:lang w:eastAsia="cs-CZ"/>
              </w:rPr>
              <w:t>Management</w:t>
            </w:r>
          </w:p>
        </w:tc>
        <w:tc>
          <w:tcPr>
            <w:tcW w:w="1544" w:type="pct"/>
            <w:tcBorders>
              <w:top w:val="nil"/>
              <w:left w:val="nil"/>
              <w:bottom w:val="single" w:sz="4" w:space="0" w:color="auto"/>
              <w:right w:val="single" w:sz="4" w:space="0" w:color="auto"/>
            </w:tcBorders>
            <w:shd w:val="clear" w:color="auto" w:fill="auto"/>
            <w:vAlign w:val="center"/>
            <w:hideMark/>
          </w:tcPr>
          <w:p w14:paraId="52B9E373" w14:textId="77777777" w:rsidR="00DD795B" w:rsidRPr="00A80E60" w:rsidRDefault="00DD795B" w:rsidP="00BA768F">
            <w:pPr>
              <w:spacing w:after="0" w:line="240" w:lineRule="auto"/>
              <w:jc w:val="both"/>
              <w:rPr>
                <w:rFonts w:eastAsia="Times New Roman" w:cstheme="minorHAnsi"/>
                <w:color w:val="000000"/>
                <w:sz w:val="20"/>
                <w:szCs w:val="20"/>
                <w:lang w:eastAsia="cs-CZ"/>
              </w:rPr>
            </w:pPr>
          </w:p>
        </w:tc>
      </w:tr>
      <w:tr w:rsidR="00DD795B" w:rsidRPr="00A80E60" w14:paraId="5192361B"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AA5C3A3"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CLI formou RJ45 </w:t>
            </w:r>
            <w:proofErr w:type="spellStart"/>
            <w:r w:rsidRPr="00A80E60">
              <w:rPr>
                <w:rFonts w:eastAsia="Times New Roman" w:cstheme="minorHAnsi"/>
                <w:color w:val="000000"/>
                <w:sz w:val="20"/>
                <w:szCs w:val="20"/>
                <w:lang w:eastAsia="cs-CZ"/>
              </w:rPr>
              <w:t>serial</w:t>
            </w:r>
            <w:proofErr w:type="spellEnd"/>
            <w:r w:rsidRPr="00A80E60">
              <w:rPr>
                <w:rFonts w:eastAsia="Times New Roman" w:cstheme="minorHAnsi"/>
                <w:color w:val="000000"/>
                <w:sz w:val="20"/>
                <w:szCs w:val="20"/>
                <w:lang w:eastAsia="cs-CZ"/>
              </w:rPr>
              <w:t xml:space="preserve"> konsole port</w:t>
            </w:r>
          </w:p>
        </w:tc>
        <w:tc>
          <w:tcPr>
            <w:tcW w:w="1544" w:type="pct"/>
            <w:tcBorders>
              <w:top w:val="nil"/>
              <w:left w:val="nil"/>
              <w:bottom w:val="single" w:sz="4" w:space="0" w:color="auto"/>
              <w:right w:val="single" w:sz="4" w:space="0" w:color="auto"/>
            </w:tcBorders>
            <w:shd w:val="clear" w:color="auto" w:fill="auto"/>
            <w:vAlign w:val="center"/>
          </w:tcPr>
          <w:p w14:paraId="644F0C12"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ano </w:t>
            </w:r>
          </w:p>
        </w:tc>
      </w:tr>
      <w:tr w:rsidR="00DD795B" w:rsidRPr="00A80E60" w14:paraId="21CD126A"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1329135"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USB konzolový port</w:t>
            </w:r>
          </w:p>
        </w:tc>
        <w:tc>
          <w:tcPr>
            <w:tcW w:w="1544" w:type="pct"/>
            <w:tcBorders>
              <w:top w:val="nil"/>
              <w:left w:val="nil"/>
              <w:bottom w:val="single" w:sz="4" w:space="0" w:color="auto"/>
              <w:right w:val="single" w:sz="4" w:space="0" w:color="auto"/>
            </w:tcBorders>
            <w:shd w:val="clear" w:color="auto" w:fill="auto"/>
            <w:vAlign w:val="center"/>
          </w:tcPr>
          <w:p w14:paraId="3BF99192"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03C95A6C"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348430D"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Konfigurace zařízení v člověku čitelné textové formě</w:t>
            </w:r>
          </w:p>
        </w:tc>
        <w:tc>
          <w:tcPr>
            <w:tcW w:w="1544" w:type="pct"/>
            <w:tcBorders>
              <w:top w:val="nil"/>
              <w:left w:val="nil"/>
              <w:bottom w:val="single" w:sz="4" w:space="0" w:color="auto"/>
              <w:right w:val="single" w:sz="4" w:space="0" w:color="auto"/>
            </w:tcBorders>
            <w:shd w:val="clear" w:color="auto" w:fill="auto"/>
            <w:vAlign w:val="center"/>
          </w:tcPr>
          <w:p w14:paraId="16411BB2"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0361B119"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E9E881F"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Podpora managementu přes IPv4 i IPv6</w:t>
            </w:r>
          </w:p>
        </w:tc>
        <w:tc>
          <w:tcPr>
            <w:tcW w:w="1544" w:type="pct"/>
            <w:tcBorders>
              <w:top w:val="nil"/>
              <w:left w:val="nil"/>
              <w:bottom w:val="single" w:sz="4" w:space="0" w:color="auto"/>
              <w:right w:val="single" w:sz="4" w:space="0" w:color="auto"/>
            </w:tcBorders>
            <w:shd w:val="clear" w:color="auto" w:fill="auto"/>
            <w:vAlign w:val="center"/>
          </w:tcPr>
          <w:p w14:paraId="02D8F185"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40113D81"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5D3B24B"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SSHv2 a </w:t>
            </w:r>
            <w:proofErr w:type="spellStart"/>
            <w:r w:rsidRPr="00A80E60">
              <w:rPr>
                <w:rFonts w:eastAsia="Times New Roman" w:cstheme="minorHAnsi"/>
                <w:color w:val="000000"/>
                <w:sz w:val="20"/>
                <w:szCs w:val="20"/>
                <w:lang w:eastAsia="cs-CZ"/>
              </w:rPr>
              <w:t>a</w:t>
            </w:r>
            <w:proofErr w:type="spellEnd"/>
            <w:r w:rsidRPr="00A80E60">
              <w:rPr>
                <w:rFonts w:eastAsia="Times New Roman" w:cstheme="minorHAnsi"/>
                <w:color w:val="000000"/>
                <w:sz w:val="20"/>
                <w:szCs w:val="20"/>
                <w:lang w:eastAsia="cs-CZ"/>
              </w:rPr>
              <w:t xml:space="preserve"> SFTP</w:t>
            </w:r>
          </w:p>
        </w:tc>
        <w:tc>
          <w:tcPr>
            <w:tcW w:w="1544" w:type="pct"/>
            <w:tcBorders>
              <w:top w:val="nil"/>
              <w:left w:val="nil"/>
              <w:bottom w:val="single" w:sz="4" w:space="0" w:color="auto"/>
              <w:right w:val="single" w:sz="4" w:space="0" w:color="auto"/>
            </w:tcBorders>
            <w:shd w:val="clear" w:color="auto" w:fill="auto"/>
            <w:vAlign w:val="center"/>
          </w:tcPr>
          <w:p w14:paraId="356BD983"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0518559F"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70715321"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Podpora SNMPv2c a SNMPv3</w:t>
            </w:r>
          </w:p>
        </w:tc>
        <w:tc>
          <w:tcPr>
            <w:tcW w:w="1544" w:type="pct"/>
            <w:tcBorders>
              <w:top w:val="nil"/>
              <w:left w:val="nil"/>
              <w:bottom w:val="single" w:sz="4" w:space="0" w:color="auto"/>
              <w:right w:val="single" w:sz="4" w:space="0" w:color="auto"/>
            </w:tcBorders>
            <w:shd w:val="clear" w:color="auto" w:fill="auto"/>
            <w:vAlign w:val="center"/>
          </w:tcPr>
          <w:p w14:paraId="468F0DF4"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20F6F9C5"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1996D09"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RMON</w:t>
            </w:r>
          </w:p>
        </w:tc>
        <w:tc>
          <w:tcPr>
            <w:tcW w:w="1544" w:type="pct"/>
            <w:tcBorders>
              <w:top w:val="nil"/>
              <w:left w:val="nil"/>
              <w:bottom w:val="single" w:sz="4" w:space="0" w:color="auto"/>
              <w:right w:val="single" w:sz="4" w:space="0" w:color="auto"/>
            </w:tcBorders>
            <w:shd w:val="clear" w:color="auto" w:fill="auto"/>
            <w:vAlign w:val="center"/>
          </w:tcPr>
          <w:p w14:paraId="45F8B58E"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4A1BC87D"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DD8CB1D"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Možnost omezení přístupu k managementu (SSH, SNMP) pomocí ACL</w:t>
            </w:r>
          </w:p>
        </w:tc>
        <w:tc>
          <w:tcPr>
            <w:tcW w:w="1544" w:type="pct"/>
            <w:tcBorders>
              <w:top w:val="nil"/>
              <w:left w:val="nil"/>
              <w:bottom w:val="single" w:sz="4" w:space="0" w:color="auto"/>
              <w:right w:val="single" w:sz="4" w:space="0" w:color="auto"/>
            </w:tcBorders>
            <w:shd w:val="clear" w:color="auto" w:fill="auto"/>
            <w:vAlign w:val="center"/>
          </w:tcPr>
          <w:p w14:paraId="40F4FB7D"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56ADEF79"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26E73DDA"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Lokálně vynucené RBAC na úrovni přepínače</w:t>
            </w:r>
          </w:p>
        </w:tc>
        <w:tc>
          <w:tcPr>
            <w:tcW w:w="1544" w:type="pct"/>
            <w:tcBorders>
              <w:top w:val="nil"/>
              <w:left w:val="nil"/>
              <w:bottom w:val="single" w:sz="4" w:space="0" w:color="auto"/>
              <w:right w:val="single" w:sz="4" w:space="0" w:color="auto"/>
            </w:tcBorders>
            <w:shd w:val="clear" w:color="auto" w:fill="auto"/>
            <w:vAlign w:val="center"/>
          </w:tcPr>
          <w:p w14:paraId="103C90E4"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1F4C5B0B"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9C8CAE6" w14:textId="77777777" w:rsidR="00DD795B" w:rsidRPr="00A80E60" w:rsidRDefault="00DD795B" w:rsidP="00BA768F">
            <w:pPr>
              <w:spacing w:after="0" w:line="240" w:lineRule="auto"/>
              <w:jc w:val="both"/>
              <w:rPr>
                <w:rFonts w:eastAsia="Times New Roman" w:cstheme="minorHAnsi"/>
                <w:color w:val="000000"/>
                <w:sz w:val="20"/>
                <w:szCs w:val="20"/>
                <w:lang w:eastAsia="cs-CZ"/>
              </w:rPr>
            </w:pPr>
            <w:proofErr w:type="spellStart"/>
            <w:r w:rsidRPr="00A80E60">
              <w:rPr>
                <w:rFonts w:eastAsia="Times New Roman" w:cstheme="minorHAnsi"/>
                <w:color w:val="000000"/>
                <w:sz w:val="20"/>
                <w:szCs w:val="20"/>
                <w:lang w:eastAsia="cs-CZ"/>
              </w:rPr>
              <w:t>Dualní</w:t>
            </w:r>
            <w:proofErr w:type="spellEnd"/>
            <w:r w:rsidRPr="00A80E60">
              <w:rPr>
                <w:rFonts w:eastAsia="Times New Roman" w:cstheme="minorHAnsi"/>
                <w:color w:val="000000"/>
                <w:sz w:val="20"/>
                <w:szCs w:val="20"/>
                <w:lang w:eastAsia="cs-CZ"/>
              </w:rPr>
              <w:t xml:space="preserve"> </w:t>
            </w:r>
            <w:proofErr w:type="spellStart"/>
            <w:r w:rsidRPr="00A80E60">
              <w:rPr>
                <w:rFonts w:eastAsia="Times New Roman" w:cstheme="minorHAnsi"/>
                <w:color w:val="000000"/>
                <w:sz w:val="20"/>
                <w:szCs w:val="20"/>
                <w:lang w:eastAsia="cs-CZ"/>
              </w:rPr>
              <w:t>flash</w:t>
            </w:r>
            <w:proofErr w:type="spellEnd"/>
            <w:r w:rsidRPr="00A80E60">
              <w:rPr>
                <w:rFonts w:eastAsia="Times New Roman" w:cstheme="minorHAnsi"/>
                <w:color w:val="000000"/>
                <w:sz w:val="20"/>
                <w:szCs w:val="20"/>
                <w:lang w:eastAsia="cs-CZ"/>
              </w:rPr>
              <w:t xml:space="preserve"> image</w:t>
            </w:r>
          </w:p>
        </w:tc>
        <w:tc>
          <w:tcPr>
            <w:tcW w:w="1544" w:type="pct"/>
            <w:tcBorders>
              <w:top w:val="nil"/>
              <w:left w:val="nil"/>
              <w:bottom w:val="single" w:sz="4" w:space="0" w:color="auto"/>
              <w:right w:val="single" w:sz="4" w:space="0" w:color="auto"/>
            </w:tcBorders>
            <w:shd w:val="clear" w:color="auto" w:fill="auto"/>
            <w:vAlign w:val="center"/>
          </w:tcPr>
          <w:p w14:paraId="571CC081"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520AF823"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4F4D780E"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Podpora oddělených čítačů paketů pro IPv4 a IPv6 provoz</w:t>
            </w:r>
          </w:p>
        </w:tc>
        <w:tc>
          <w:tcPr>
            <w:tcW w:w="1544" w:type="pct"/>
            <w:tcBorders>
              <w:top w:val="nil"/>
              <w:left w:val="nil"/>
              <w:bottom w:val="single" w:sz="4" w:space="0" w:color="auto"/>
              <w:right w:val="single" w:sz="4" w:space="0" w:color="auto"/>
            </w:tcBorders>
            <w:shd w:val="clear" w:color="auto" w:fill="auto"/>
            <w:vAlign w:val="center"/>
          </w:tcPr>
          <w:p w14:paraId="6A03A0BA"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58C39656"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9DE453D"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Podpora RADIUS včetně RADIUS </w:t>
            </w:r>
            <w:proofErr w:type="spellStart"/>
            <w:r w:rsidRPr="00A80E60">
              <w:rPr>
                <w:rFonts w:eastAsia="Times New Roman" w:cstheme="minorHAnsi"/>
                <w:color w:val="000000"/>
                <w:sz w:val="20"/>
                <w:szCs w:val="20"/>
                <w:lang w:eastAsia="cs-CZ"/>
              </w:rPr>
              <w:t>CoA</w:t>
            </w:r>
            <w:proofErr w:type="spellEnd"/>
            <w:r w:rsidRPr="00A80E60">
              <w:rPr>
                <w:rFonts w:eastAsia="Times New Roman" w:cstheme="minorHAnsi"/>
                <w:color w:val="000000"/>
                <w:sz w:val="20"/>
                <w:szCs w:val="20"/>
                <w:lang w:eastAsia="cs-CZ"/>
              </w:rPr>
              <w:t xml:space="preserve"> (RFC3576)</w:t>
            </w:r>
          </w:p>
        </w:tc>
        <w:tc>
          <w:tcPr>
            <w:tcW w:w="1544" w:type="pct"/>
            <w:tcBorders>
              <w:top w:val="nil"/>
              <w:left w:val="nil"/>
              <w:bottom w:val="single" w:sz="4" w:space="0" w:color="auto"/>
              <w:right w:val="single" w:sz="4" w:space="0" w:color="auto"/>
            </w:tcBorders>
            <w:shd w:val="clear" w:color="auto" w:fill="auto"/>
            <w:vAlign w:val="center"/>
          </w:tcPr>
          <w:p w14:paraId="2F12E591"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6A7D6643"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26B4679" w14:textId="77777777" w:rsidR="00DD795B" w:rsidRPr="00A80E60" w:rsidRDefault="00DD795B" w:rsidP="00BA768F">
            <w:pPr>
              <w:spacing w:after="0" w:line="240" w:lineRule="auto"/>
              <w:jc w:val="both"/>
              <w:rPr>
                <w:rFonts w:eastAsia="Times New Roman" w:cstheme="minorHAnsi"/>
                <w:color w:val="000000"/>
                <w:sz w:val="20"/>
                <w:szCs w:val="20"/>
                <w:lang w:eastAsia="cs-CZ"/>
              </w:rPr>
            </w:pPr>
            <w:proofErr w:type="spellStart"/>
            <w:r w:rsidRPr="00A80E60">
              <w:rPr>
                <w:rFonts w:eastAsia="Times New Roman" w:cstheme="minorHAnsi"/>
                <w:color w:val="000000"/>
                <w:sz w:val="20"/>
                <w:szCs w:val="20"/>
                <w:lang w:val="en-US" w:eastAsia="cs-CZ"/>
              </w:rPr>
              <w:t>Aktivní</w:t>
            </w:r>
            <w:proofErr w:type="spellEnd"/>
            <w:r w:rsidRPr="00A80E60">
              <w:rPr>
                <w:rFonts w:eastAsia="Times New Roman" w:cstheme="minorHAnsi"/>
                <w:color w:val="000000"/>
                <w:sz w:val="20"/>
                <w:szCs w:val="20"/>
                <w:lang w:val="en-US" w:eastAsia="cs-CZ"/>
              </w:rPr>
              <w:t xml:space="preserve"> </w:t>
            </w:r>
            <w:proofErr w:type="spellStart"/>
            <w:r w:rsidRPr="00A80E60">
              <w:rPr>
                <w:rFonts w:eastAsia="Times New Roman" w:cstheme="minorHAnsi"/>
                <w:color w:val="000000"/>
                <w:sz w:val="20"/>
                <w:szCs w:val="20"/>
                <w:lang w:val="en-US" w:eastAsia="cs-CZ"/>
              </w:rPr>
              <w:t>monitorování</w:t>
            </w:r>
            <w:proofErr w:type="spellEnd"/>
            <w:r w:rsidRPr="00A80E60">
              <w:rPr>
                <w:rFonts w:eastAsia="Times New Roman" w:cstheme="minorHAnsi"/>
                <w:color w:val="000000"/>
                <w:sz w:val="20"/>
                <w:szCs w:val="20"/>
                <w:lang w:val="en-US" w:eastAsia="cs-CZ"/>
              </w:rPr>
              <w:t xml:space="preserve"> </w:t>
            </w:r>
            <w:proofErr w:type="spellStart"/>
            <w:r w:rsidRPr="00A80E60">
              <w:rPr>
                <w:rFonts w:eastAsia="Times New Roman" w:cstheme="minorHAnsi"/>
                <w:color w:val="000000"/>
                <w:sz w:val="20"/>
                <w:szCs w:val="20"/>
                <w:lang w:val="en-US" w:eastAsia="cs-CZ"/>
              </w:rPr>
              <w:t>dostupnosti</w:t>
            </w:r>
            <w:proofErr w:type="spellEnd"/>
            <w:r w:rsidRPr="00A80E60">
              <w:rPr>
                <w:rFonts w:eastAsia="Times New Roman" w:cstheme="minorHAnsi"/>
                <w:color w:val="000000"/>
                <w:sz w:val="20"/>
                <w:szCs w:val="20"/>
                <w:lang w:val="en-US" w:eastAsia="cs-CZ"/>
              </w:rPr>
              <w:t xml:space="preserve"> RADIUS </w:t>
            </w:r>
            <w:proofErr w:type="spellStart"/>
            <w:r w:rsidRPr="00A80E60">
              <w:rPr>
                <w:rFonts w:eastAsia="Times New Roman" w:cstheme="minorHAnsi"/>
                <w:color w:val="000000"/>
                <w:sz w:val="20"/>
                <w:szCs w:val="20"/>
                <w:lang w:val="en-US" w:eastAsia="cs-CZ"/>
              </w:rPr>
              <w:t>serveru</w:t>
            </w:r>
            <w:proofErr w:type="spellEnd"/>
            <w:r w:rsidRPr="00A80E60">
              <w:rPr>
                <w:rFonts w:eastAsia="Times New Roman" w:cstheme="minorHAnsi"/>
                <w:color w:val="000000"/>
                <w:sz w:val="20"/>
                <w:szCs w:val="20"/>
                <w:lang w:val="en-US" w:eastAsia="cs-CZ"/>
              </w:rPr>
              <w:t xml:space="preserve"> </w:t>
            </w:r>
            <w:proofErr w:type="spellStart"/>
            <w:r w:rsidRPr="00A80E60">
              <w:rPr>
                <w:rFonts w:eastAsia="Times New Roman" w:cstheme="minorHAnsi"/>
                <w:color w:val="000000"/>
                <w:sz w:val="20"/>
                <w:szCs w:val="20"/>
                <w:lang w:val="en-US" w:eastAsia="cs-CZ"/>
              </w:rPr>
              <w:t>přednastaveným</w:t>
            </w:r>
            <w:proofErr w:type="spellEnd"/>
            <w:r w:rsidRPr="00A80E60">
              <w:rPr>
                <w:rFonts w:eastAsia="Times New Roman" w:cstheme="minorHAnsi"/>
                <w:color w:val="000000"/>
                <w:sz w:val="20"/>
                <w:szCs w:val="20"/>
                <w:lang w:val="en-US" w:eastAsia="cs-CZ"/>
              </w:rPr>
              <w:t xml:space="preserve"> </w:t>
            </w:r>
            <w:proofErr w:type="spellStart"/>
            <w:r w:rsidRPr="00A80E60">
              <w:rPr>
                <w:rFonts w:eastAsia="Times New Roman" w:cstheme="minorHAnsi"/>
                <w:color w:val="000000"/>
                <w:sz w:val="20"/>
                <w:szCs w:val="20"/>
                <w:lang w:val="en-US" w:eastAsia="cs-CZ"/>
              </w:rPr>
              <w:t>jménem</w:t>
            </w:r>
            <w:proofErr w:type="spellEnd"/>
            <w:r w:rsidRPr="00A80E60">
              <w:rPr>
                <w:rFonts w:eastAsia="Times New Roman" w:cstheme="minorHAnsi"/>
                <w:color w:val="000000"/>
                <w:sz w:val="20"/>
                <w:szCs w:val="20"/>
                <w:lang w:val="en-US" w:eastAsia="cs-CZ"/>
              </w:rPr>
              <w:t xml:space="preserve"> a </w:t>
            </w:r>
            <w:proofErr w:type="spellStart"/>
            <w:r w:rsidRPr="00A80E60">
              <w:rPr>
                <w:rFonts w:eastAsia="Times New Roman" w:cstheme="minorHAnsi"/>
                <w:color w:val="000000"/>
                <w:sz w:val="20"/>
                <w:szCs w:val="20"/>
                <w:lang w:val="en-US" w:eastAsia="cs-CZ"/>
              </w:rPr>
              <w:t>heslem</w:t>
            </w:r>
            <w:proofErr w:type="spellEnd"/>
          </w:p>
        </w:tc>
        <w:tc>
          <w:tcPr>
            <w:tcW w:w="1544" w:type="pct"/>
            <w:tcBorders>
              <w:top w:val="nil"/>
              <w:left w:val="nil"/>
              <w:bottom w:val="single" w:sz="4" w:space="0" w:color="auto"/>
              <w:right w:val="single" w:sz="4" w:space="0" w:color="auto"/>
            </w:tcBorders>
            <w:shd w:val="clear" w:color="auto" w:fill="auto"/>
            <w:vAlign w:val="center"/>
          </w:tcPr>
          <w:p w14:paraId="487B69A5"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16A89CDD"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7C90C2D"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Podpora TACACS+</w:t>
            </w:r>
          </w:p>
        </w:tc>
        <w:tc>
          <w:tcPr>
            <w:tcW w:w="1544" w:type="pct"/>
            <w:tcBorders>
              <w:top w:val="nil"/>
              <w:left w:val="nil"/>
              <w:bottom w:val="single" w:sz="4" w:space="0" w:color="auto"/>
              <w:right w:val="single" w:sz="4" w:space="0" w:color="auto"/>
            </w:tcBorders>
            <w:shd w:val="clear" w:color="auto" w:fill="auto"/>
            <w:vAlign w:val="center"/>
          </w:tcPr>
          <w:p w14:paraId="26E51382"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1367A180"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D96754B"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lastRenderedPageBreak/>
              <w:t xml:space="preserve">Podpora konfiguračních změn pomocí naplánovaných pracovních úloh (Job </w:t>
            </w:r>
            <w:proofErr w:type="spellStart"/>
            <w:r w:rsidRPr="00A80E60">
              <w:rPr>
                <w:rFonts w:eastAsia="Times New Roman" w:cstheme="minorHAnsi"/>
                <w:color w:val="000000"/>
                <w:sz w:val="20"/>
                <w:szCs w:val="20"/>
                <w:lang w:eastAsia="cs-CZ"/>
              </w:rPr>
              <w:t>scheduler</w:t>
            </w:r>
            <w:proofErr w:type="spellEnd"/>
            <w:r w:rsidRPr="00A80E60">
              <w:rPr>
                <w:rFonts w:eastAsia="Times New Roman" w:cstheme="minorHAnsi"/>
                <w:color w:val="000000"/>
                <w:sz w:val="20"/>
                <w:szCs w:val="20"/>
                <w:lang w:eastAsia="cs-CZ"/>
              </w:rPr>
              <w:t>)</w:t>
            </w:r>
          </w:p>
        </w:tc>
        <w:tc>
          <w:tcPr>
            <w:tcW w:w="1544" w:type="pct"/>
            <w:tcBorders>
              <w:top w:val="nil"/>
              <w:left w:val="nil"/>
              <w:bottom w:val="single" w:sz="4" w:space="0" w:color="auto"/>
              <w:right w:val="single" w:sz="4" w:space="0" w:color="auto"/>
            </w:tcBorders>
            <w:shd w:val="clear" w:color="auto" w:fill="auto"/>
            <w:vAlign w:val="center"/>
          </w:tcPr>
          <w:p w14:paraId="701EA21F"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72AC5717"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09AB5F34"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Analýza síťového provozu </w:t>
            </w:r>
            <w:proofErr w:type="spellStart"/>
            <w:r w:rsidRPr="00A80E60">
              <w:rPr>
                <w:rFonts w:eastAsia="Times New Roman" w:cstheme="minorHAnsi"/>
                <w:color w:val="000000"/>
                <w:sz w:val="20"/>
                <w:szCs w:val="20"/>
                <w:lang w:eastAsia="cs-CZ"/>
              </w:rPr>
              <w:t>sFlow</w:t>
            </w:r>
            <w:proofErr w:type="spellEnd"/>
            <w:r w:rsidRPr="00A80E60">
              <w:rPr>
                <w:rFonts w:eastAsia="Times New Roman" w:cstheme="minorHAnsi"/>
                <w:color w:val="000000"/>
                <w:sz w:val="20"/>
                <w:szCs w:val="20"/>
                <w:lang w:eastAsia="cs-CZ"/>
              </w:rPr>
              <w:t xml:space="preserve"> podle RFC 3176</w:t>
            </w:r>
          </w:p>
        </w:tc>
        <w:tc>
          <w:tcPr>
            <w:tcW w:w="1544" w:type="pct"/>
            <w:tcBorders>
              <w:top w:val="nil"/>
              <w:left w:val="nil"/>
              <w:bottom w:val="single" w:sz="4" w:space="0" w:color="auto"/>
              <w:right w:val="single" w:sz="4" w:space="0" w:color="auto"/>
            </w:tcBorders>
            <w:shd w:val="clear" w:color="auto" w:fill="auto"/>
            <w:vAlign w:val="center"/>
          </w:tcPr>
          <w:p w14:paraId="0E700E1C"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610FDEC6"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895F4FB" w14:textId="77777777" w:rsidR="00DD795B" w:rsidRPr="00A80E60" w:rsidRDefault="00DD795B" w:rsidP="00BA768F">
            <w:pPr>
              <w:spacing w:after="0" w:line="240" w:lineRule="auto"/>
              <w:jc w:val="both"/>
              <w:rPr>
                <w:rFonts w:eastAsia="Times New Roman" w:cstheme="minorHAnsi"/>
                <w:sz w:val="20"/>
                <w:szCs w:val="20"/>
                <w:lang w:eastAsia="cs-CZ"/>
              </w:rPr>
            </w:pPr>
            <w:r w:rsidRPr="00A80E60">
              <w:rPr>
                <w:rFonts w:eastAsia="Times New Roman" w:cstheme="minorHAnsi"/>
                <w:sz w:val="20"/>
                <w:szCs w:val="20"/>
                <w:lang w:eastAsia="cs-CZ"/>
              </w:rPr>
              <w:t xml:space="preserve">Port </w:t>
            </w:r>
            <w:proofErr w:type="spellStart"/>
            <w:r w:rsidRPr="00A80E60">
              <w:rPr>
                <w:rFonts w:eastAsia="Times New Roman" w:cstheme="minorHAnsi"/>
                <w:sz w:val="20"/>
                <w:szCs w:val="20"/>
                <w:lang w:eastAsia="cs-CZ"/>
              </w:rPr>
              <w:t>mirroring</w:t>
            </w:r>
            <w:proofErr w:type="spellEnd"/>
            <w:r w:rsidRPr="00A80E60">
              <w:rPr>
                <w:rFonts w:eastAsia="Times New Roman" w:cstheme="minorHAnsi"/>
                <w:sz w:val="20"/>
                <w:szCs w:val="20"/>
                <w:lang w:eastAsia="cs-CZ"/>
              </w:rPr>
              <w:t>, alespoň 4 různé obousměrné session</w:t>
            </w:r>
          </w:p>
        </w:tc>
        <w:tc>
          <w:tcPr>
            <w:tcW w:w="1544" w:type="pct"/>
            <w:tcBorders>
              <w:top w:val="nil"/>
              <w:left w:val="nil"/>
              <w:bottom w:val="single" w:sz="4" w:space="0" w:color="auto"/>
              <w:right w:val="single" w:sz="4" w:space="0" w:color="auto"/>
            </w:tcBorders>
            <w:shd w:val="clear" w:color="auto" w:fill="auto"/>
            <w:vAlign w:val="center"/>
          </w:tcPr>
          <w:p w14:paraId="0BE4231E" w14:textId="77777777" w:rsidR="00DD795B" w:rsidRPr="00A80E60" w:rsidRDefault="00DD795B" w:rsidP="00BA768F">
            <w:pPr>
              <w:spacing w:after="0" w:line="240" w:lineRule="auto"/>
              <w:jc w:val="both"/>
              <w:rPr>
                <w:rFonts w:eastAsia="Times New Roman" w:cstheme="minorHAnsi"/>
                <w:sz w:val="20"/>
                <w:szCs w:val="20"/>
                <w:lang w:eastAsia="cs-CZ"/>
              </w:rPr>
            </w:pPr>
            <w:r w:rsidRPr="00A80E60">
              <w:rPr>
                <w:rFonts w:eastAsia="Times New Roman" w:cstheme="minorHAnsi"/>
                <w:sz w:val="20"/>
                <w:szCs w:val="20"/>
                <w:lang w:eastAsia="cs-CZ"/>
              </w:rPr>
              <w:t>SPAN, RSPAN</w:t>
            </w:r>
          </w:p>
        </w:tc>
      </w:tr>
      <w:tr w:rsidR="00DD795B" w:rsidRPr="00A80E60" w14:paraId="69ED9C83"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8E2489E" w14:textId="77777777" w:rsidR="00DD795B" w:rsidRPr="00A80E60" w:rsidRDefault="00DD795B" w:rsidP="00BA768F">
            <w:pPr>
              <w:spacing w:after="0" w:line="240" w:lineRule="auto"/>
              <w:jc w:val="both"/>
              <w:rPr>
                <w:rFonts w:eastAsia="Times New Roman" w:cstheme="minorHAnsi"/>
                <w:sz w:val="20"/>
                <w:szCs w:val="20"/>
                <w:lang w:eastAsia="cs-CZ"/>
              </w:rPr>
            </w:pPr>
            <w:r w:rsidRPr="00A80E60">
              <w:rPr>
                <w:rFonts w:eastAsia="Times New Roman" w:cstheme="minorHAnsi"/>
                <w:sz w:val="20"/>
                <w:szCs w:val="20"/>
                <w:lang w:eastAsia="cs-CZ"/>
              </w:rPr>
              <w:t>Zrcadlení provozu na základě filtrů: Mac-</w:t>
            </w:r>
            <w:proofErr w:type="spellStart"/>
            <w:r w:rsidRPr="00A80E60">
              <w:rPr>
                <w:rFonts w:eastAsia="Times New Roman" w:cstheme="minorHAnsi"/>
                <w:sz w:val="20"/>
                <w:szCs w:val="20"/>
                <w:lang w:eastAsia="cs-CZ"/>
              </w:rPr>
              <w:t>adressa</w:t>
            </w:r>
            <w:proofErr w:type="spellEnd"/>
            <w:r w:rsidRPr="00A80E60">
              <w:rPr>
                <w:rFonts w:eastAsia="Times New Roman" w:cstheme="minorHAnsi"/>
                <w:sz w:val="20"/>
                <w:szCs w:val="20"/>
                <w:lang w:eastAsia="cs-CZ"/>
              </w:rPr>
              <w:t>, VLAN, ACL (</w:t>
            </w:r>
            <w:proofErr w:type="spellStart"/>
            <w:r w:rsidRPr="00A80E60">
              <w:rPr>
                <w:rFonts w:eastAsia="Times New Roman" w:cstheme="minorHAnsi"/>
                <w:sz w:val="20"/>
                <w:szCs w:val="20"/>
                <w:lang w:eastAsia="cs-CZ"/>
              </w:rPr>
              <w:t>traffic</w:t>
            </w:r>
            <w:proofErr w:type="spellEnd"/>
            <w:r w:rsidRPr="00A80E60">
              <w:rPr>
                <w:rFonts w:eastAsia="Times New Roman" w:cstheme="minorHAnsi"/>
                <w:sz w:val="20"/>
                <w:szCs w:val="20"/>
                <w:lang w:eastAsia="cs-CZ"/>
              </w:rPr>
              <w:t xml:space="preserve"> </w:t>
            </w:r>
            <w:proofErr w:type="spellStart"/>
            <w:r w:rsidRPr="00A80E60">
              <w:rPr>
                <w:rFonts w:eastAsia="Times New Roman" w:cstheme="minorHAnsi"/>
                <w:sz w:val="20"/>
                <w:szCs w:val="20"/>
                <w:lang w:eastAsia="cs-CZ"/>
              </w:rPr>
              <w:t>mirroring</w:t>
            </w:r>
            <w:proofErr w:type="spellEnd"/>
            <w:r w:rsidRPr="00A80E60">
              <w:rPr>
                <w:rFonts w:eastAsia="Times New Roman" w:cstheme="minorHAnsi"/>
                <w:sz w:val="20"/>
                <w:szCs w:val="20"/>
                <w:lang w:eastAsia="cs-CZ"/>
              </w:rPr>
              <w:t>)</w:t>
            </w:r>
          </w:p>
        </w:tc>
        <w:tc>
          <w:tcPr>
            <w:tcW w:w="1544" w:type="pct"/>
            <w:tcBorders>
              <w:top w:val="nil"/>
              <w:left w:val="nil"/>
              <w:bottom w:val="single" w:sz="4" w:space="0" w:color="auto"/>
              <w:right w:val="single" w:sz="4" w:space="0" w:color="auto"/>
            </w:tcBorders>
            <w:shd w:val="clear" w:color="auto" w:fill="auto"/>
            <w:vAlign w:val="center"/>
          </w:tcPr>
          <w:p w14:paraId="5C08A472" w14:textId="77777777" w:rsidR="00DD795B" w:rsidRPr="00A80E60" w:rsidRDefault="00DD795B" w:rsidP="00BA768F">
            <w:pPr>
              <w:spacing w:after="0" w:line="240" w:lineRule="auto"/>
              <w:jc w:val="both"/>
              <w:rPr>
                <w:rFonts w:eastAsia="Times New Roman" w:cstheme="minorHAnsi"/>
                <w:sz w:val="20"/>
                <w:szCs w:val="20"/>
                <w:lang w:eastAsia="cs-CZ"/>
              </w:rPr>
            </w:pPr>
            <w:r w:rsidRPr="00A80E60">
              <w:rPr>
                <w:rFonts w:eastAsia="Times New Roman" w:cstheme="minorHAnsi"/>
                <w:sz w:val="20"/>
                <w:szCs w:val="20"/>
                <w:lang w:eastAsia="cs-CZ"/>
              </w:rPr>
              <w:t>ano</w:t>
            </w:r>
          </w:p>
        </w:tc>
      </w:tr>
      <w:tr w:rsidR="00DD795B" w:rsidRPr="00A80E60" w14:paraId="22129EF7"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B9A3298" w14:textId="77777777" w:rsidR="00DD795B" w:rsidRPr="00A80E60" w:rsidRDefault="00DD795B" w:rsidP="00BA768F">
            <w:pPr>
              <w:spacing w:after="0" w:line="240" w:lineRule="auto"/>
              <w:jc w:val="both"/>
              <w:rPr>
                <w:rFonts w:eastAsia="Times New Roman" w:cstheme="minorHAnsi"/>
                <w:sz w:val="20"/>
                <w:szCs w:val="20"/>
                <w:lang w:eastAsia="cs-CZ"/>
              </w:rPr>
            </w:pPr>
            <w:r w:rsidRPr="00A80E60">
              <w:rPr>
                <w:rFonts w:eastAsia="Times New Roman" w:cstheme="minorHAnsi"/>
                <w:sz w:val="20"/>
                <w:szCs w:val="20"/>
                <w:lang w:eastAsia="cs-CZ"/>
              </w:rPr>
              <w:t xml:space="preserve">Podpora IP SLA pro měření zpoždění provozu </w:t>
            </w:r>
            <w:proofErr w:type="spellStart"/>
            <w:r w:rsidRPr="00A80E60">
              <w:rPr>
                <w:rFonts w:eastAsia="Times New Roman" w:cstheme="minorHAnsi"/>
                <w:sz w:val="20"/>
                <w:szCs w:val="20"/>
                <w:lang w:eastAsia="cs-CZ"/>
              </w:rPr>
              <w:t>VoIP</w:t>
            </w:r>
            <w:proofErr w:type="spellEnd"/>
          </w:p>
        </w:tc>
        <w:tc>
          <w:tcPr>
            <w:tcW w:w="1544" w:type="pct"/>
            <w:tcBorders>
              <w:top w:val="nil"/>
              <w:left w:val="nil"/>
              <w:bottom w:val="single" w:sz="4" w:space="0" w:color="auto"/>
              <w:right w:val="single" w:sz="4" w:space="0" w:color="auto"/>
            </w:tcBorders>
            <w:shd w:val="clear" w:color="auto" w:fill="auto"/>
            <w:vAlign w:val="center"/>
          </w:tcPr>
          <w:p w14:paraId="4593C55D" w14:textId="77777777" w:rsidR="00DD795B" w:rsidRPr="00A80E60" w:rsidRDefault="00DD795B" w:rsidP="00BA768F">
            <w:pPr>
              <w:spacing w:after="0" w:line="240" w:lineRule="auto"/>
              <w:jc w:val="both"/>
              <w:rPr>
                <w:rFonts w:eastAsia="Times New Roman" w:cstheme="minorHAnsi"/>
                <w:sz w:val="20"/>
                <w:szCs w:val="20"/>
                <w:lang w:eastAsia="cs-CZ"/>
              </w:rPr>
            </w:pPr>
            <w:r w:rsidRPr="00A80E60">
              <w:rPr>
                <w:rFonts w:eastAsia="Times New Roman" w:cstheme="minorHAnsi"/>
                <w:sz w:val="20"/>
                <w:szCs w:val="20"/>
                <w:lang w:eastAsia="cs-CZ"/>
              </w:rPr>
              <w:t>ano</w:t>
            </w:r>
          </w:p>
        </w:tc>
      </w:tr>
      <w:tr w:rsidR="00DD795B" w:rsidRPr="00A80E60" w14:paraId="74E000F8"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F691B7C" w14:textId="77777777" w:rsidR="00DD795B" w:rsidRPr="00A80E60" w:rsidRDefault="00DD795B" w:rsidP="00BA768F">
            <w:pPr>
              <w:spacing w:after="0" w:line="240" w:lineRule="auto"/>
              <w:jc w:val="both"/>
              <w:rPr>
                <w:rFonts w:eastAsia="Times New Roman" w:cstheme="minorHAnsi"/>
                <w:sz w:val="20"/>
                <w:szCs w:val="20"/>
                <w:lang w:eastAsia="cs-CZ"/>
              </w:rPr>
            </w:pPr>
            <w:r w:rsidRPr="00A80E60">
              <w:rPr>
                <w:rFonts w:eastAsia="Times New Roman" w:cstheme="minorHAnsi"/>
                <w:sz w:val="20"/>
                <w:szCs w:val="20"/>
                <w:lang w:eastAsia="cs-CZ"/>
              </w:rPr>
              <w:t xml:space="preserve">Podpora </w:t>
            </w:r>
            <w:proofErr w:type="spellStart"/>
            <w:r w:rsidRPr="00A80E60">
              <w:rPr>
                <w:rFonts w:eastAsia="Times New Roman" w:cstheme="minorHAnsi"/>
                <w:sz w:val="20"/>
                <w:szCs w:val="20"/>
                <w:lang w:eastAsia="cs-CZ"/>
              </w:rPr>
              <w:t>OpenFlow</w:t>
            </w:r>
            <w:proofErr w:type="spellEnd"/>
            <w:r w:rsidRPr="00A80E60">
              <w:rPr>
                <w:rFonts w:eastAsia="Times New Roman" w:cstheme="minorHAnsi"/>
                <w:sz w:val="20"/>
                <w:szCs w:val="20"/>
                <w:lang w:eastAsia="cs-CZ"/>
              </w:rPr>
              <w:t xml:space="preserve"> verze 1.3</w:t>
            </w:r>
          </w:p>
        </w:tc>
        <w:tc>
          <w:tcPr>
            <w:tcW w:w="1544" w:type="pct"/>
            <w:tcBorders>
              <w:top w:val="nil"/>
              <w:left w:val="nil"/>
              <w:bottom w:val="single" w:sz="4" w:space="0" w:color="auto"/>
              <w:right w:val="single" w:sz="4" w:space="0" w:color="auto"/>
            </w:tcBorders>
            <w:shd w:val="clear" w:color="auto" w:fill="auto"/>
            <w:vAlign w:val="center"/>
          </w:tcPr>
          <w:p w14:paraId="3E502EE7"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56AA6485" w14:textId="77777777" w:rsidTr="6A3A652D">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5092207B"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Podpora </w:t>
            </w:r>
            <w:proofErr w:type="spellStart"/>
            <w:r w:rsidRPr="00A80E60">
              <w:rPr>
                <w:rFonts w:eastAsia="Times New Roman" w:cstheme="minorHAnsi"/>
                <w:color w:val="000000"/>
                <w:sz w:val="20"/>
                <w:szCs w:val="20"/>
                <w:lang w:eastAsia="cs-CZ"/>
              </w:rPr>
              <w:t>Zero</w:t>
            </w:r>
            <w:proofErr w:type="spellEnd"/>
            <w:r w:rsidRPr="00A80E60">
              <w:rPr>
                <w:rFonts w:eastAsia="Times New Roman" w:cstheme="minorHAnsi"/>
                <w:color w:val="000000"/>
                <w:sz w:val="20"/>
                <w:szCs w:val="20"/>
                <w:lang w:eastAsia="cs-CZ"/>
              </w:rPr>
              <w:t xml:space="preserve"> </w:t>
            </w:r>
            <w:proofErr w:type="spellStart"/>
            <w:r w:rsidRPr="00A80E60">
              <w:rPr>
                <w:rFonts w:eastAsia="Times New Roman" w:cstheme="minorHAnsi"/>
                <w:color w:val="000000"/>
                <w:sz w:val="20"/>
                <w:szCs w:val="20"/>
                <w:lang w:eastAsia="cs-CZ"/>
              </w:rPr>
              <w:t>Touch</w:t>
            </w:r>
            <w:proofErr w:type="spellEnd"/>
            <w:r w:rsidRPr="00A80E60">
              <w:rPr>
                <w:rFonts w:eastAsia="Times New Roman" w:cstheme="minorHAnsi"/>
                <w:color w:val="000000"/>
                <w:sz w:val="20"/>
                <w:szCs w:val="20"/>
                <w:lang w:eastAsia="cs-CZ"/>
              </w:rPr>
              <w:t xml:space="preserve"> </w:t>
            </w:r>
            <w:proofErr w:type="spellStart"/>
            <w:r w:rsidRPr="00A80E60">
              <w:rPr>
                <w:rFonts w:eastAsia="Times New Roman" w:cstheme="minorHAnsi"/>
                <w:color w:val="000000"/>
                <w:sz w:val="20"/>
                <w:szCs w:val="20"/>
                <w:lang w:eastAsia="cs-CZ"/>
              </w:rPr>
              <w:t>Provisioning</w:t>
            </w:r>
            <w:proofErr w:type="spellEnd"/>
            <w:r w:rsidRPr="00A80E60">
              <w:rPr>
                <w:rFonts w:eastAsia="Times New Roman" w:cstheme="minorHAnsi"/>
                <w:color w:val="000000"/>
                <w:sz w:val="20"/>
                <w:szCs w:val="20"/>
                <w:lang w:eastAsia="cs-CZ"/>
              </w:rPr>
              <w:t xml:space="preserve"> (ZTP)</w:t>
            </w:r>
          </w:p>
        </w:tc>
        <w:tc>
          <w:tcPr>
            <w:tcW w:w="1544" w:type="pct"/>
            <w:tcBorders>
              <w:top w:val="single" w:sz="4" w:space="0" w:color="auto"/>
              <w:left w:val="nil"/>
              <w:bottom w:val="single" w:sz="4" w:space="0" w:color="auto"/>
              <w:right w:val="single" w:sz="4" w:space="0" w:color="auto"/>
            </w:tcBorders>
            <w:shd w:val="clear" w:color="auto" w:fill="auto"/>
            <w:vAlign w:val="center"/>
          </w:tcPr>
          <w:p w14:paraId="10F4E83A"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79F59CB6" w14:textId="77777777" w:rsidTr="6A3A652D">
        <w:trPr>
          <w:trHeight w:val="288"/>
          <w:jc w:val="center"/>
        </w:trPr>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61DF3568" w14:textId="77777777" w:rsidR="00DD795B" w:rsidRPr="00A80E60" w:rsidRDefault="00DD795B" w:rsidP="00BA768F">
            <w:pPr>
              <w:pStyle w:val="Bezmezer"/>
              <w:jc w:val="both"/>
              <w:rPr>
                <w:rFonts w:asciiTheme="minorHAnsi" w:hAnsiTheme="minorHAnsi" w:cstheme="minorHAnsi"/>
                <w:color w:val="000000"/>
                <w:sz w:val="20"/>
                <w:szCs w:val="20"/>
                <w:lang w:val="en-US"/>
              </w:rPr>
            </w:pPr>
            <w:r w:rsidRPr="00A80E60">
              <w:rPr>
                <w:rFonts w:asciiTheme="minorHAnsi" w:hAnsiTheme="minorHAnsi" w:cstheme="minorHAnsi"/>
                <w:color w:val="000000"/>
                <w:sz w:val="20"/>
                <w:szCs w:val="20"/>
                <w:lang w:val="en-US"/>
              </w:rPr>
              <w:t xml:space="preserve">Podpora REST API pro </w:t>
            </w:r>
            <w:proofErr w:type="spellStart"/>
            <w:r w:rsidRPr="00A80E60">
              <w:rPr>
                <w:rFonts w:asciiTheme="minorHAnsi" w:hAnsiTheme="minorHAnsi" w:cstheme="minorHAnsi"/>
                <w:color w:val="000000"/>
                <w:sz w:val="20"/>
                <w:szCs w:val="20"/>
                <w:lang w:val="en-US"/>
              </w:rPr>
              <w:t>automatizaci</w:t>
            </w:r>
            <w:proofErr w:type="spellEnd"/>
            <w:r w:rsidRPr="00A80E60">
              <w:rPr>
                <w:rFonts w:asciiTheme="minorHAnsi" w:hAnsiTheme="minorHAnsi" w:cstheme="minorHAnsi"/>
                <w:color w:val="000000"/>
                <w:sz w:val="20"/>
                <w:szCs w:val="20"/>
                <w:lang w:val="en-US"/>
              </w:rPr>
              <w:t xml:space="preserve"> </w:t>
            </w:r>
            <w:proofErr w:type="spellStart"/>
            <w:r w:rsidRPr="00A80E60">
              <w:rPr>
                <w:rFonts w:asciiTheme="minorHAnsi" w:hAnsiTheme="minorHAnsi" w:cstheme="minorHAnsi"/>
                <w:color w:val="000000"/>
                <w:sz w:val="20"/>
                <w:szCs w:val="20"/>
                <w:lang w:val="en-US"/>
              </w:rPr>
              <w:t>nastavení</w:t>
            </w:r>
            <w:proofErr w:type="spellEnd"/>
            <w:r w:rsidRPr="00A80E60">
              <w:rPr>
                <w:rFonts w:asciiTheme="minorHAnsi" w:hAnsiTheme="minorHAnsi" w:cstheme="minorHAnsi"/>
                <w:color w:val="000000"/>
                <w:sz w:val="20"/>
                <w:szCs w:val="20"/>
                <w:lang w:val="en-US"/>
              </w:rPr>
              <w:t xml:space="preserve"> </w:t>
            </w:r>
            <w:proofErr w:type="spellStart"/>
            <w:r w:rsidRPr="00A80E60">
              <w:rPr>
                <w:rFonts w:asciiTheme="minorHAnsi" w:hAnsiTheme="minorHAnsi" w:cstheme="minorHAnsi"/>
                <w:color w:val="000000"/>
                <w:sz w:val="20"/>
                <w:szCs w:val="20"/>
                <w:lang w:val="en-US"/>
              </w:rPr>
              <w:t>sítě</w:t>
            </w:r>
            <w:proofErr w:type="spellEnd"/>
            <w:r w:rsidRPr="00A80E60">
              <w:rPr>
                <w:rFonts w:asciiTheme="minorHAnsi" w:hAnsiTheme="minorHAnsi" w:cstheme="minorHAnsi"/>
                <w:color w:val="000000"/>
                <w:sz w:val="20"/>
                <w:szCs w:val="20"/>
                <w:lang w:val="en-US"/>
              </w:rPr>
              <w:t>.</w:t>
            </w:r>
          </w:p>
        </w:tc>
        <w:tc>
          <w:tcPr>
            <w:tcW w:w="1544" w:type="pct"/>
            <w:tcBorders>
              <w:top w:val="single" w:sz="4" w:space="0" w:color="auto"/>
              <w:left w:val="nil"/>
              <w:bottom w:val="single" w:sz="4" w:space="0" w:color="auto"/>
              <w:right w:val="single" w:sz="4" w:space="0" w:color="auto"/>
            </w:tcBorders>
            <w:shd w:val="clear" w:color="auto" w:fill="auto"/>
            <w:vAlign w:val="center"/>
          </w:tcPr>
          <w:p w14:paraId="4B10B09F"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069077ED"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E89E6B4"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Podpora </w:t>
            </w:r>
            <w:proofErr w:type="spellStart"/>
            <w:r w:rsidRPr="00A80E60">
              <w:rPr>
                <w:rFonts w:eastAsia="Times New Roman" w:cstheme="minorHAnsi"/>
                <w:color w:val="000000"/>
                <w:sz w:val="20"/>
                <w:szCs w:val="20"/>
                <w:lang w:eastAsia="cs-CZ"/>
              </w:rPr>
              <w:t>Chromecast</w:t>
            </w:r>
            <w:proofErr w:type="spellEnd"/>
            <w:r w:rsidRPr="00A80E60">
              <w:rPr>
                <w:rFonts w:eastAsia="Times New Roman" w:cstheme="minorHAnsi"/>
                <w:color w:val="000000"/>
                <w:sz w:val="20"/>
                <w:szCs w:val="20"/>
                <w:lang w:eastAsia="cs-CZ"/>
              </w:rPr>
              <w:t xml:space="preserve"> </w:t>
            </w:r>
            <w:proofErr w:type="spellStart"/>
            <w:r w:rsidRPr="00A80E60">
              <w:rPr>
                <w:rFonts w:eastAsia="Times New Roman" w:cstheme="minorHAnsi"/>
                <w:color w:val="000000"/>
                <w:sz w:val="20"/>
                <w:szCs w:val="20"/>
                <w:lang w:eastAsia="cs-CZ"/>
              </w:rPr>
              <w:t>Gateway</w:t>
            </w:r>
            <w:proofErr w:type="spellEnd"/>
          </w:p>
        </w:tc>
        <w:tc>
          <w:tcPr>
            <w:tcW w:w="1544" w:type="pct"/>
            <w:tcBorders>
              <w:top w:val="nil"/>
              <w:left w:val="nil"/>
              <w:bottom w:val="single" w:sz="4" w:space="0" w:color="auto"/>
              <w:right w:val="single" w:sz="4" w:space="0" w:color="auto"/>
            </w:tcBorders>
            <w:shd w:val="clear" w:color="auto" w:fill="auto"/>
            <w:vAlign w:val="center"/>
          </w:tcPr>
          <w:p w14:paraId="6B647981"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12CF37AA"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6F557B30" w14:textId="77777777" w:rsidR="00DD795B" w:rsidRPr="00A80E60" w:rsidRDefault="00DD795B" w:rsidP="00BA768F">
            <w:pPr>
              <w:spacing w:after="0" w:line="240" w:lineRule="auto"/>
              <w:jc w:val="both"/>
              <w:rPr>
                <w:rFonts w:eastAsia="Times New Roman" w:cstheme="minorHAnsi"/>
                <w:color w:val="000000"/>
                <w:sz w:val="20"/>
                <w:szCs w:val="20"/>
                <w:lang w:val="en-US" w:eastAsia="cs-CZ"/>
              </w:rPr>
            </w:pPr>
            <w:r w:rsidRPr="00A80E60">
              <w:rPr>
                <w:rFonts w:cstheme="minorHAnsi"/>
                <w:sz w:val="20"/>
                <w:szCs w:val="20"/>
              </w:rPr>
              <w:t xml:space="preserve">Funkce </w:t>
            </w:r>
            <w:proofErr w:type="spellStart"/>
            <w:r w:rsidRPr="00A80E60">
              <w:rPr>
                <w:rFonts w:cstheme="minorHAnsi"/>
                <w:sz w:val="20"/>
                <w:szCs w:val="20"/>
              </w:rPr>
              <w:t>mDNS</w:t>
            </w:r>
            <w:proofErr w:type="spellEnd"/>
            <w:r w:rsidRPr="00A80E60">
              <w:rPr>
                <w:rFonts w:cstheme="minorHAnsi"/>
                <w:sz w:val="20"/>
                <w:szCs w:val="20"/>
              </w:rPr>
              <w:t xml:space="preserve"> brány pro distribuci a filtraci </w:t>
            </w:r>
            <w:proofErr w:type="spellStart"/>
            <w:r w:rsidRPr="00A80E60">
              <w:rPr>
                <w:rFonts w:cstheme="minorHAnsi"/>
                <w:sz w:val="20"/>
                <w:szCs w:val="20"/>
              </w:rPr>
              <w:t>multicast</w:t>
            </w:r>
            <w:proofErr w:type="spellEnd"/>
            <w:r w:rsidRPr="00A80E60">
              <w:rPr>
                <w:rFonts w:cstheme="minorHAnsi"/>
                <w:sz w:val="20"/>
                <w:szCs w:val="20"/>
              </w:rPr>
              <w:t xml:space="preserve"> služeb napříč IP </w:t>
            </w:r>
            <w:proofErr w:type="spellStart"/>
            <w:r w:rsidRPr="00A80E60">
              <w:rPr>
                <w:rFonts w:cstheme="minorHAnsi"/>
                <w:sz w:val="20"/>
                <w:szCs w:val="20"/>
              </w:rPr>
              <w:t>subenty</w:t>
            </w:r>
            <w:proofErr w:type="spellEnd"/>
            <w:r w:rsidRPr="00A80E60">
              <w:rPr>
                <w:rFonts w:cstheme="minorHAnsi"/>
                <w:sz w:val="20"/>
                <w:szCs w:val="20"/>
              </w:rPr>
              <w:t xml:space="preserve">. </w:t>
            </w:r>
            <w:r w:rsidRPr="00A80E60">
              <w:rPr>
                <w:rFonts w:cstheme="minorHAnsi"/>
                <w:sz w:val="20"/>
                <w:szCs w:val="20"/>
                <w:lang w:val="en-US"/>
              </w:rPr>
              <w:t>(Apple Bonjour Gateway)</w:t>
            </w:r>
          </w:p>
        </w:tc>
        <w:tc>
          <w:tcPr>
            <w:tcW w:w="1544" w:type="pct"/>
            <w:tcBorders>
              <w:top w:val="nil"/>
              <w:left w:val="nil"/>
              <w:bottom w:val="single" w:sz="4" w:space="0" w:color="auto"/>
              <w:right w:val="single" w:sz="4" w:space="0" w:color="auto"/>
            </w:tcBorders>
            <w:shd w:val="clear" w:color="auto" w:fill="auto"/>
            <w:vAlign w:val="center"/>
          </w:tcPr>
          <w:p w14:paraId="3D63D434"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2F3EE19B"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32972709"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Podpora </w:t>
            </w:r>
            <w:proofErr w:type="spellStart"/>
            <w:r w:rsidRPr="00A80E60">
              <w:rPr>
                <w:rFonts w:eastAsia="Times New Roman" w:cstheme="minorHAnsi"/>
                <w:color w:val="000000"/>
                <w:sz w:val="20"/>
                <w:szCs w:val="20"/>
                <w:lang w:eastAsia="cs-CZ"/>
              </w:rPr>
              <w:t>service</w:t>
            </w:r>
            <w:proofErr w:type="spellEnd"/>
            <w:r w:rsidRPr="00A80E60">
              <w:rPr>
                <w:rFonts w:eastAsia="Times New Roman" w:cstheme="minorHAnsi"/>
                <w:color w:val="000000"/>
                <w:sz w:val="20"/>
                <w:szCs w:val="20"/>
                <w:lang w:eastAsia="cs-CZ"/>
              </w:rPr>
              <w:t xml:space="preserve"> </w:t>
            </w:r>
            <w:proofErr w:type="spellStart"/>
            <w:r w:rsidRPr="00A80E60">
              <w:rPr>
                <w:rFonts w:eastAsia="Times New Roman" w:cstheme="minorHAnsi"/>
                <w:color w:val="000000"/>
                <w:sz w:val="20"/>
                <w:szCs w:val="20"/>
                <w:lang w:eastAsia="cs-CZ"/>
              </w:rPr>
              <w:t>insertion</w:t>
            </w:r>
            <w:proofErr w:type="spellEnd"/>
            <w:r w:rsidRPr="00A80E60">
              <w:rPr>
                <w:rFonts w:eastAsia="Times New Roman" w:cstheme="minorHAnsi"/>
                <w:color w:val="000000"/>
                <w:sz w:val="20"/>
                <w:szCs w:val="20"/>
                <w:lang w:eastAsia="cs-CZ"/>
              </w:rPr>
              <w:t xml:space="preserve"> včetně technologie VXLAN</w:t>
            </w:r>
          </w:p>
        </w:tc>
        <w:tc>
          <w:tcPr>
            <w:tcW w:w="1544" w:type="pct"/>
            <w:tcBorders>
              <w:top w:val="nil"/>
              <w:left w:val="nil"/>
              <w:bottom w:val="single" w:sz="4" w:space="0" w:color="auto"/>
              <w:right w:val="single" w:sz="4" w:space="0" w:color="auto"/>
            </w:tcBorders>
            <w:shd w:val="clear" w:color="auto" w:fill="auto"/>
            <w:vAlign w:val="center"/>
          </w:tcPr>
          <w:p w14:paraId="6BC15989"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38B35721"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1A61B5BA"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Automatická konfigurace portu podle připojeného zařízení</w:t>
            </w:r>
          </w:p>
        </w:tc>
        <w:tc>
          <w:tcPr>
            <w:tcW w:w="1544" w:type="pct"/>
            <w:tcBorders>
              <w:top w:val="nil"/>
              <w:left w:val="nil"/>
              <w:bottom w:val="single" w:sz="4" w:space="0" w:color="auto"/>
              <w:right w:val="single" w:sz="4" w:space="0" w:color="auto"/>
            </w:tcBorders>
            <w:shd w:val="clear" w:color="auto" w:fill="auto"/>
            <w:vAlign w:val="center"/>
          </w:tcPr>
          <w:p w14:paraId="31855FD0"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r w:rsidR="00DD795B" w:rsidRPr="00A80E60" w14:paraId="0C17D5BF" w14:textId="77777777" w:rsidTr="6A3A652D">
        <w:trPr>
          <w:trHeight w:val="288"/>
          <w:jc w:val="center"/>
        </w:trPr>
        <w:tc>
          <w:tcPr>
            <w:tcW w:w="3456" w:type="pct"/>
            <w:tcBorders>
              <w:top w:val="nil"/>
              <w:left w:val="single" w:sz="4" w:space="0" w:color="auto"/>
              <w:bottom w:val="single" w:sz="4" w:space="0" w:color="auto"/>
              <w:right w:val="single" w:sz="4" w:space="0" w:color="auto"/>
            </w:tcBorders>
            <w:shd w:val="clear" w:color="auto" w:fill="auto"/>
            <w:vAlign w:val="center"/>
          </w:tcPr>
          <w:p w14:paraId="53226FAB"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 xml:space="preserve">Podpora </w:t>
            </w:r>
            <w:proofErr w:type="spellStart"/>
            <w:r w:rsidRPr="00A80E60">
              <w:rPr>
                <w:rFonts w:eastAsia="Times New Roman" w:cstheme="minorHAnsi"/>
                <w:color w:val="000000"/>
                <w:sz w:val="20"/>
                <w:szCs w:val="20"/>
                <w:lang w:eastAsia="cs-CZ"/>
              </w:rPr>
              <w:t>Cloud</w:t>
            </w:r>
            <w:proofErr w:type="spellEnd"/>
            <w:r w:rsidRPr="00A80E60">
              <w:rPr>
                <w:rFonts w:eastAsia="Times New Roman" w:cstheme="minorHAnsi"/>
                <w:color w:val="000000"/>
                <w:sz w:val="20"/>
                <w:szCs w:val="20"/>
                <w:lang w:eastAsia="cs-CZ"/>
              </w:rPr>
              <w:t xml:space="preserve"> </w:t>
            </w:r>
            <w:proofErr w:type="spellStart"/>
            <w:r w:rsidRPr="00A80E60">
              <w:rPr>
                <w:rFonts w:eastAsia="Times New Roman" w:cstheme="minorHAnsi"/>
                <w:color w:val="000000"/>
                <w:sz w:val="20"/>
                <w:szCs w:val="20"/>
                <w:lang w:eastAsia="cs-CZ"/>
              </w:rPr>
              <w:t>based</w:t>
            </w:r>
            <w:proofErr w:type="spellEnd"/>
            <w:r w:rsidRPr="00A80E60">
              <w:rPr>
                <w:rFonts w:eastAsia="Times New Roman" w:cstheme="minorHAnsi"/>
                <w:color w:val="000000"/>
                <w:sz w:val="20"/>
                <w:szCs w:val="20"/>
                <w:lang w:eastAsia="cs-CZ"/>
              </w:rPr>
              <w:t xml:space="preserve"> management</w:t>
            </w:r>
          </w:p>
        </w:tc>
        <w:tc>
          <w:tcPr>
            <w:tcW w:w="1544" w:type="pct"/>
            <w:tcBorders>
              <w:top w:val="nil"/>
              <w:left w:val="nil"/>
              <w:bottom w:val="single" w:sz="4" w:space="0" w:color="auto"/>
              <w:right w:val="single" w:sz="4" w:space="0" w:color="auto"/>
            </w:tcBorders>
            <w:shd w:val="clear" w:color="auto" w:fill="auto"/>
            <w:vAlign w:val="center"/>
          </w:tcPr>
          <w:p w14:paraId="6B22D56D" w14:textId="77777777" w:rsidR="00DD795B" w:rsidRPr="00A80E60" w:rsidRDefault="00DD795B" w:rsidP="00BA768F">
            <w:pPr>
              <w:spacing w:after="0" w:line="240" w:lineRule="auto"/>
              <w:jc w:val="both"/>
              <w:rPr>
                <w:rFonts w:eastAsia="Times New Roman" w:cstheme="minorHAnsi"/>
                <w:color w:val="000000"/>
                <w:sz w:val="20"/>
                <w:szCs w:val="20"/>
                <w:lang w:eastAsia="cs-CZ"/>
              </w:rPr>
            </w:pPr>
            <w:r w:rsidRPr="00A80E60">
              <w:rPr>
                <w:rFonts w:eastAsia="Times New Roman" w:cstheme="minorHAnsi"/>
                <w:color w:val="000000"/>
                <w:sz w:val="20"/>
                <w:szCs w:val="20"/>
                <w:lang w:eastAsia="cs-CZ"/>
              </w:rPr>
              <w:t>ano</w:t>
            </w:r>
          </w:p>
        </w:tc>
      </w:tr>
    </w:tbl>
    <w:p w14:paraId="096FB331" w14:textId="77777777" w:rsidR="004E477F" w:rsidRPr="00A80E60" w:rsidRDefault="004E477F" w:rsidP="00BA768F">
      <w:pPr>
        <w:pStyle w:val="Bezmezer"/>
        <w:jc w:val="both"/>
        <w:rPr>
          <w:rFonts w:asciiTheme="minorHAnsi" w:hAnsiTheme="minorHAnsi" w:cstheme="minorHAnsi"/>
          <w:b/>
          <w:sz w:val="20"/>
          <w:szCs w:val="20"/>
        </w:rPr>
      </w:pPr>
    </w:p>
    <w:p w14:paraId="1D3A1820" w14:textId="77777777" w:rsidR="004E477F" w:rsidRPr="00A80E60" w:rsidRDefault="004E477F" w:rsidP="00BA768F">
      <w:pPr>
        <w:pStyle w:val="Bezmezer"/>
        <w:jc w:val="both"/>
        <w:rPr>
          <w:rFonts w:asciiTheme="minorHAnsi" w:hAnsiTheme="minorHAnsi" w:cstheme="minorHAnsi"/>
          <w:b/>
          <w:sz w:val="20"/>
          <w:szCs w:val="20"/>
          <w:lang w:val="en-US"/>
        </w:rPr>
      </w:pPr>
      <w:r w:rsidRPr="00A80E60">
        <w:rPr>
          <w:rFonts w:asciiTheme="minorHAnsi" w:hAnsiTheme="minorHAnsi" w:cstheme="minorHAnsi"/>
          <w:b/>
          <w:sz w:val="20"/>
          <w:szCs w:val="20"/>
        </w:rPr>
        <w:t>Ostatní podmínky</w:t>
      </w:r>
      <w:r w:rsidRPr="00A80E60">
        <w:rPr>
          <w:rFonts w:asciiTheme="minorHAnsi" w:hAnsiTheme="minorHAnsi" w:cstheme="minorHAnsi"/>
          <w:b/>
          <w:sz w:val="20"/>
          <w:szCs w:val="20"/>
          <w:lang w:val="en-US"/>
        </w:rPr>
        <w:t>:</w:t>
      </w:r>
    </w:p>
    <w:p w14:paraId="58BC3560" w14:textId="77777777" w:rsidR="004E477F" w:rsidRPr="00A80E60" w:rsidRDefault="004E477F" w:rsidP="00BA768F">
      <w:pPr>
        <w:pStyle w:val="Odstavecseseznamem"/>
        <w:numPr>
          <w:ilvl w:val="0"/>
          <w:numId w:val="1"/>
        </w:numPr>
        <w:contextualSpacing/>
        <w:jc w:val="both"/>
        <w:rPr>
          <w:rFonts w:asciiTheme="minorHAnsi" w:hAnsiTheme="minorHAnsi" w:cstheme="minorHAnsi"/>
          <w:sz w:val="20"/>
          <w:szCs w:val="20"/>
        </w:rPr>
      </w:pPr>
      <w:r w:rsidRPr="00A80E60">
        <w:rPr>
          <w:rFonts w:asciiTheme="minorHAnsi" w:hAnsiTheme="minorHAnsi" w:cstheme="minorHAnsi"/>
          <w:sz w:val="20"/>
          <w:szCs w:val="20"/>
        </w:rPr>
        <w:t xml:space="preserve">Hardware </w:t>
      </w:r>
      <w:proofErr w:type="spellStart"/>
      <w:r w:rsidRPr="00A80E60">
        <w:rPr>
          <w:rFonts w:asciiTheme="minorHAnsi" w:hAnsiTheme="minorHAnsi" w:cstheme="minorHAnsi"/>
          <w:sz w:val="20"/>
          <w:szCs w:val="20"/>
        </w:rPr>
        <w:t>musí</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být</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dodán</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zcela</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nový</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plně</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funkční</w:t>
      </w:r>
      <w:proofErr w:type="spellEnd"/>
      <w:r w:rsidRPr="00A80E60">
        <w:rPr>
          <w:rFonts w:asciiTheme="minorHAnsi" w:hAnsiTheme="minorHAnsi" w:cstheme="minorHAnsi"/>
          <w:sz w:val="20"/>
          <w:szCs w:val="20"/>
        </w:rPr>
        <w:t xml:space="preserve"> a </w:t>
      </w:r>
      <w:proofErr w:type="spellStart"/>
      <w:r w:rsidRPr="00A80E60">
        <w:rPr>
          <w:rFonts w:asciiTheme="minorHAnsi" w:hAnsiTheme="minorHAnsi" w:cstheme="minorHAnsi"/>
          <w:sz w:val="20"/>
          <w:szCs w:val="20"/>
        </w:rPr>
        <w:t>kompletní</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včetně</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příslušenství</w:t>
      </w:r>
      <w:proofErr w:type="spellEnd"/>
      <w:r w:rsidRPr="00A80E60">
        <w:rPr>
          <w:rFonts w:asciiTheme="minorHAnsi" w:hAnsiTheme="minorHAnsi" w:cstheme="minorHAnsi"/>
          <w:sz w:val="20"/>
          <w:szCs w:val="20"/>
        </w:rPr>
        <w:t>)</w:t>
      </w:r>
    </w:p>
    <w:p w14:paraId="47589517" w14:textId="77777777" w:rsidR="004E477F" w:rsidRPr="00A80E60" w:rsidRDefault="004E477F" w:rsidP="00BA768F">
      <w:pPr>
        <w:pStyle w:val="Odstavecseseznamem"/>
        <w:numPr>
          <w:ilvl w:val="0"/>
          <w:numId w:val="1"/>
        </w:numPr>
        <w:contextualSpacing/>
        <w:jc w:val="both"/>
        <w:rPr>
          <w:rFonts w:asciiTheme="minorHAnsi" w:hAnsiTheme="minorHAnsi" w:cstheme="minorHAnsi"/>
          <w:sz w:val="20"/>
          <w:szCs w:val="20"/>
        </w:rPr>
      </w:pPr>
      <w:proofErr w:type="spellStart"/>
      <w:r w:rsidRPr="00A80E60">
        <w:rPr>
          <w:rFonts w:asciiTheme="minorHAnsi" w:hAnsiTheme="minorHAnsi" w:cstheme="minorHAnsi"/>
          <w:sz w:val="20"/>
          <w:szCs w:val="20"/>
        </w:rPr>
        <w:t>Dodávka</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musí</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obsahovat</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veškeré</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potřebné</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licence</w:t>
      </w:r>
      <w:proofErr w:type="spellEnd"/>
      <w:r w:rsidRPr="00A80E60">
        <w:rPr>
          <w:rFonts w:asciiTheme="minorHAnsi" w:hAnsiTheme="minorHAnsi" w:cstheme="minorHAnsi"/>
          <w:sz w:val="20"/>
          <w:szCs w:val="20"/>
        </w:rPr>
        <w:t xml:space="preserve"> pro </w:t>
      </w:r>
      <w:proofErr w:type="spellStart"/>
      <w:r w:rsidRPr="00A80E60">
        <w:rPr>
          <w:rFonts w:asciiTheme="minorHAnsi" w:hAnsiTheme="minorHAnsi" w:cstheme="minorHAnsi"/>
          <w:sz w:val="20"/>
          <w:szCs w:val="20"/>
        </w:rPr>
        <w:t>spln</w:t>
      </w:r>
      <w:r w:rsidRPr="00A80E60">
        <w:rPr>
          <w:rFonts w:asciiTheme="minorHAnsi" w:hAnsiTheme="minorHAnsi" w:cstheme="minorHAnsi"/>
          <w:sz w:val="20"/>
          <w:szCs w:val="20"/>
          <w:lang w:val="cs-CZ"/>
        </w:rPr>
        <w:t>ění</w:t>
      </w:r>
      <w:proofErr w:type="spellEnd"/>
      <w:r w:rsidRPr="00A80E60">
        <w:rPr>
          <w:rFonts w:asciiTheme="minorHAnsi" w:hAnsiTheme="minorHAnsi" w:cstheme="minorHAnsi"/>
          <w:sz w:val="20"/>
          <w:szCs w:val="20"/>
          <w:lang w:val="cs-CZ"/>
        </w:rPr>
        <w:t xml:space="preserve"> požadovaných</w:t>
      </w:r>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vlastností</w:t>
      </w:r>
      <w:proofErr w:type="spellEnd"/>
      <w:r w:rsidRPr="00A80E60">
        <w:rPr>
          <w:rFonts w:asciiTheme="minorHAnsi" w:hAnsiTheme="minorHAnsi" w:cstheme="minorHAnsi"/>
          <w:sz w:val="20"/>
          <w:szCs w:val="20"/>
        </w:rPr>
        <w:t xml:space="preserve"> a </w:t>
      </w:r>
      <w:proofErr w:type="spellStart"/>
      <w:r w:rsidRPr="00A80E60">
        <w:rPr>
          <w:rFonts w:asciiTheme="minorHAnsi" w:hAnsiTheme="minorHAnsi" w:cstheme="minorHAnsi"/>
          <w:sz w:val="20"/>
          <w:szCs w:val="20"/>
        </w:rPr>
        <w:t>parametrů</w:t>
      </w:r>
      <w:proofErr w:type="spellEnd"/>
      <w:r w:rsidRPr="00A80E60">
        <w:rPr>
          <w:rFonts w:asciiTheme="minorHAnsi" w:hAnsiTheme="minorHAnsi" w:cstheme="minorHAnsi"/>
          <w:sz w:val="20"/>
          <w:szCs w:val="20"/>
        </w:rPr>
        <w:t>.</w:t>
      </w:r>
    </w:p>
    <w:p w14:paraId="2C5C7ECE" w14:textId="77777777" w:rsidR="004E477F" w:rsidRPr="00A80E60" w:rsidRDefault="004E477F" w:rsidP="00BA768F">
      <w:pPr>
        <w:pStyle w:val="Odstavecseseznamem"/>
        <w:numPr>
          <w:ilvl w:val="0"/>
          <w:numId w:val="1"/>
        </w:numPr>
        <w:contextualSpacing/>
        <w:jc w:val="both"/>
        <w:rPr>
          <w:rFonts w:asciiTheme="minorHAnsi" w:hAnsiTheme="minorHAnsi" w:cstheme="minorHAnsi"/>
          <w:sz w:val="20"/>
          <w:szCs w:val="20"/>
        </w:rPr>
      </w:pPr>
      <w:r w:rsidRPr="00A80E60">
        <w:rPr>
          <w:rFonts w:asciiTheme="minorHAnsi" w:hAnsiTheme="minorHAnsi" w:cstheme="minorHAnsi"/>
          <w:sz w:val="20"/>
          <w:szCs w:val="20"/>
        </w:rPr>
        <w:t xml:space="preserve">Je </w:t>
      </w:r>
      <w:proofErr w:type="spellStart"/>
      <w:r w:rsidRPr="00A80E60">
        <w:rPr>
          <w:rFonts w:asciiTheme="minorHAnsi" w:hAnsiTheme="minorHAnsi" w:cstheme="minorHAnsi"/>
          <w:sz w:val="20"/>
          <w:szCs w:val="20"/>
        </w:rPr>
        <w:t>požadována</w:t>
      </w:r>
      <w:proofErr w:type="spellEnd"/>
      <w:r w:rsidRPr="00A80E60">
        <w:rPr>
          <w:rFonts w:asciiTheme="minorHAnsi" w:hAnsiTheme="minorHAnsi" w:cstheme="minorHAnsi"/>
          <w:sz w:val="20"/>
          <w:szCs w:val="20"/>
        </w:rPr>
        <w:t xml:space="preserve"> z</w:t>
      </w:r>
      <w:proofErr w:type="spellStart"/>
      <w:r w:rsidRPr="00A80E60">
        <w:rPr>
          <w:rFonts w:asciiTheme="minorHAnsi" w:hAnsiTheme="minorHAnsi" w:cstheme="minorHAnsi"/>
          <w:sz w:val="20"/>
          <w:szCs w:val="20"/>
          <w:lang w:val="cs-CZ"/>
        </w:rPr>
        <w:t>áruka</w:t>
      </w:r>
      <w:proofErr w:type="spellEnd"/>
      <w:r w:rsidRPr="00A80E60">
        <w:rPr>
          <w:rFonts w:asciiTheme="minorHAnsi" w:hAnsiTheme="minorHAnsi" w:cstheme="minorHAnsi"/>
          <w:sz w:val="20"/>
          <w:szCs w:val="20"/>
          <w:lang w:val="cs-CZ"/>
        </w:rPr>
        <w:t xml:space="preserve"> </w:t>
      </w:r>
      <w:proofErr w:type="gramStart"/>
      <w:r w:rsidRPr="00A80E60">
        <w:rPr>
          <w:rFonts w:asciiTheme="minorHAnsi" w:hAnsiTheme="minorHAnsi" w:cstheme="minorHAnsi"/>
          <w:sz w:val="20"/>
          <w:szCs w:val="20"/>
          <w:lang w:val="cs-CZ"/>
        </w:rPr>
        <w:t>na</w:t>
      </w:r>
      <w:proofErr w:type="gramEnd"/>
      <w:r w:rsidRPr="00A80E60">
        <w:rPr>
          <w:rFonts w:asciiTheme="minorHAnsi" w:hAnsiTheme="minorHAnsi" w:cstheme="minorHAnsi"/>
          <w:sz w:val="20"/>
          <w:szCs w:val="20"/>
          <w:lang w:val="cs-CZ"/>
        </w:rPr>
        <w:t xml:space="preserve"> </w:t>
      </w:r>
      <w:r w:rsidRPr="00A80E60">
        <w:rPr>
          <w:rFonts w:asciiTheme="minorHAnsi" w:hAnsiTheme="minorHAnsi" w:cstheme="minorHAnsi"/>
          <w:sz w:val="20"/>
          <w:szCs w:val="20"/>
        </w:rPr>
        <w:t xml:space="preserve">hardware s </w:t>
      </w:r>
      <w:proofErr w:type="spellStart"/>
      <w:r w:rsidRPr="00A80E60">
        <w:rPr>
          <w:rFonts w:asciiTheme="minorHAnsi" w:hAnsiTheme="minorHAnsi" w:cstheme="minorHAnsi"/>
          <w:sz w:val="20"/>
          <w:szCs w:val="20"/>
        </w:rPr>
        <w:t>výměnou</w:t>
      </w:r>
      <w:proofErr w:type="spellEnd"/>
      <w:r w:rsidRPr="00A80E60">
        <w:rPr>
          <w:rFonts w:asciiTheme="minorHAnsi" w:hAnsiTheme="minorHAnsi" w:cstheme="minorHAnsi"/>
          <w:sz w:val="20"/>
          <w:szCs w:val="20"/>
        </w:rPr>
        <w:t xml:space="preserve"> NBD v </w:t>
      </w:r>
      <w:proofErr w:type="spellStart"/>
      <w:r w:rsidRPr="00A80E60">
        <w:rPr>
          <w:rFonts w:asciiTheme="minorHAnsi" w:hAnsiTheme="minorHAnsi" w:cstheme="minorHAnsi"/>
          <w:sz w:val="20"/>
          <w:szCs w:val="20"/>
        </w:rPr>
        <w:t>délce</w:t>
      </w:r>
      <w:proofErr w:type="spellEnd"/>
      <w:r w:rsidRPr="00A80E60">
        <w:rPr>
          <w:rFonts w:asciiTheme="minorHAnsi" w:hAnsiTheme="minorHAnsi" w:cstheme="minorHAnsi"/>
          <w:sz w:val="20"/>
          <w:szCs w:val="20"/>
        </w:rPr>
        <w:t xml:space="preserve"> 84 </w:t>
      </w:r>
      <w:proofErr w:type="spellStart"/>
      <w:r w:rsidRPr="00A80E60">
        <w:rPr>
          <w:rFonts w:asciiTheme="minorHAnsi" w:hAnsiTheme="minorHAnsi" w:cstheme="minorHAnsi"/>
          <w:sz w:val="20"/>
          <w:szCs w:val="20"/>
        </w:rPr>
        <w:t>měsíců</w:t>
      </w:r>
      <w:proofErr w:type="spellEnd"/>
      <w:r w:rsidRPr="00A80E60">
        <w:rPr>
          <w:rFonts w:asciiTheme="minorHAnsi" w:hAnsiTheme="minorHAnsi" w:cstheme="minorHAnsi"/>
          <w:sz w:val="20"/>
          <w:szCs w:val="20"/>
        </w:rPr>
        <w:t xml:space="preserve">. Tato </w:t>
      </w:r>
      <w:proofErr w:type="spellStart"/>
      <w:r w:rsidRPr="00A80E60">
        <w:rPr>
          <w:rFonts w:asciiTheme="minorHAnsi" w:hAnsiTheme="minorHAnsi" w:cstheme="minorHAnsi"/>
          <w:sz w:val="20"/>
          <w:szCs w:val="20"/>
        </w:rPr>
        <w:t>záruka</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mus</w:t>
      </w:r>
      <w:proofErr w:type="spellEnd"/>
      <w:r w:rsidRPr="00A80E60">
        <w:rPr>
          <w:rFonts w:asciiTheme="minorHAnsi" w:hAnsiTheme="minorHAnsi" w:cstheme="minorHAnsi"/>
          <w:sz w:val="20"/>
          <w:szCs w:val="20"/>
          <w:lang w:val="cs-CZ"/>
        </w:rPr>
        <w:t>í být</w:t>
      </w:r>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garantovaná</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výrobcem</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zařízení</w:t>
      </w:r>
      <w:proofErr w:type="spellEnd"/>
      <w:r w:rsidRPr="00A80E60">
        <w:rPr>
          <w:rFonts w:asciiTheme="minorHAnsi" w:hAnsiTheme="minorHAnsi" w:cstheme="minorHAnsi"/>
          <w:sz w:val="20"/>
          <w:szCs w:val="20"/>
        </w:rPr>
        <w:t>.</w:t>
      </w:r>
    </w:p>
    <w:p w14:paraId="73796A71" w14:textId="77777777" w:rsidR="004E477F" w:rsidRPr="00A80E60" w:rsidRDefault="004E477F" w:rsidP="00BA768F">
      <w:pPr>
        <w:pStyle w:val="Odstavecseseznamem"/>
        <w:numPr>
          <w:ilvl w:val="0"/>
          <w:numId w:val="1"/>
        </w:numPr>
        <w:contextualSpacing/>
        <w:jc w:val="both"/>
        <w:rPr>
          <w:rFonts w:asciiTheme="minorHAnsi" w:hAnsiTheme="minorHAnsi" w:cstheme="minorHAnsi"/>
          <w:sz w:val="20"/>
          <w:szCs w:val="20"/>
        </w:rPr>
      </w:pPr>
      <w:proofErr w:type="spellStart"/>
      <w:r w:rsidRPr="00A80E60">
        <w:rPr>
          <w:rFonts w:asciiTheme="minorHAnsi" w:hAnsiTheme="minorHAnsi" w:cstheme="minorHAnsi"/>
          <w:sz w:val="20"/>
          <w:szCs w:val="20"/>
        </w:rPr>
        <w:t>Jsou</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požadovány</w:t>
      </w:r>
      <w:proofErr w:type="spellEnd"/>
      <w:r w:rsidRPr="00A80E60">
        <w:rPr>
          <w:rFonts w:asciiTheme="minorHAnsi" w:hAnsiTheme="minorHAnsi" w:cstheme="minorHAnsi"/>
          <w:sz w:val="20"/>
          <w:szCs w:val="20"/>
        </w:rPr>
        <w:t xml:space="preserve"> software </w:t>
      </w:r>
      <w:proofErr w:type="spellStart"/>
      <w:r w:rsidRPr="00A80E60">
        <w:rPr>
          <w:rFonts w:asciiTheme="minorHAnsi" w:hAnsiTheme="minorHAnsi" w:cstheme="minorHAnsi"/>
          <w:sz w:val="20"/>
          <w:szCs w:val="20"/>
        </w:rPr>
        <w:t>aktualizace</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nové</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verze</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programového</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vybavení</w:t>
      </w:r>
      <w:proofErr w:type="spellEnd"/>
      <w:r w:rsidRPr="00A80E60">
        <w:rPr>
          <w:rFonts w:asciiTheme="minorHAnsi" w:hAnsiTheme="minorHAnsi" w:cstheme="minorHAnsi"/>
          <w:sz w:val="20"/>
          <w:szCs w:val="20"/>
        </w:rPr>
        <w:t xml:space="preserve">) v </w:t>
      </w:r>
      <w:proofErr w:type="spellStart"/>
      <w:r w:rsidRPr="00A80E60">
        <w:rPr>
          <w:rFonts w:asciiTheme="minorHAnsi" w:hAnsiTheme="minorHAnsi" w:cstheme="minorHAnsi"/>
          <w:sz w:val="20"/>
          <w:szCs w:val="20"/>
        </w:rPr>
        <w:t>minimální</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délce</w:t>
      </w:r>
      <w:proofErr w:type="spellEnd"/>
      <w:r w:rsidRPr="00A80E60">
        <w:rPr>
          <w:rFonts w:asciiTheme="minorHAnsi" w:hAnsiTheme="minorHAnsi" w:cstheme="minorHAnsi"/>
          <w:sz w:val="20"/>
          <w:szCs w:val="20"/>
        </w:rPr>
        <w:t xml:space="preserve"> 60 </w:t>
      </w:r>
      <w:proofErr w:type="spellStart"/>
      <w:r w:rsidRPr="00A80E60">
        <w:rPr>
          <w:rFonts w:asciiTheme="minorHAnsi" w:hAnsiTheme="minorHAnsi" w:cstheme="minorHAnsi"/>
          <w:sz w:val="20"/>
          <w:szCs w:val="20"/>
        </w:rPr>
        <w:t>měsíců</w:t>
      </w:r>
      <w:proofErr w:type="spellEnd"/>
      <w:r w:rsidRPr="00A80E60">
        <w:rPr>
          <w:rFonts w:asciiTheme="minorHAnsi" w:hAnsiTheme="minorHAnsi" w:cstheme="minorHAnsi"/>
          <w:sz w:val="20"/>
          <w:szCs w:val="20"/>
        </w:rPr>
        <w:t>.</w:t>
      </w:r>
    </w:p>
    <w:p w14:paraId="13F56771" w14:textId="77777777" w:rsidR="004E477F" w:rsidRPr="00A80E60" w:rsidRDefault="004E477F" w:rsidP="00BA768F">
      <w:pPr>
        <w:pStyle w:val="Odstavecseseznamem"/>
        <w:numPr>
          <w:ilvl w:val="0"/>
          <w:numId w:val="1"/>
        </w:numPr>
        <w:contextualSpacing/>
        <w:jc w:val="both"/>
        <w:rPr>
          <w:rFonts w:asciiTheme="minorHAnsi" w:hAnsiTheme="minorHAnsi" w:cstheme="minorHAnsi"/>
          <w:sz w:val="20"/>
          <w:szCs w:val="20"/>
        </w:rPr>
      </w:pPr>
      <w:r w:rsidRPr="00A80E60">
        <w:rPr>
          <w:rFonts w:asciiTheme="minorHAnsi" w:hAnsiTheme="minorHAnsi" w:cstheme="minorHAnsi"/>
          <w:sz w:val="20"/>
          <w:szCs w:val="20"/>
        </w:rPr>
        <w:t xml:space="preserve">Je </w:t>
      </w:r>
      <w:proofErr w:type="spellStart"/>
      <w:r w:rsidRPr="00A80E60">
        <w:rPr>
          <w:rFonts w:asciiTheme="minorHAnsi" w:hAnsiTheme="minorHAnsi" w:cstheme="minorHAnsi"/>
          <w:sz w:val="20"/>
          <w:szCs w:val="20"/>
        </w:rPr>
        <w:t>požadovaná</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technická</w:t>
      </w:r>
      <w:proofErr w:type="spellEnd"/>
      <w:r w:rsidRPr="00A80E60">
        <w:rPr>
          <w:rFonts w:asciiTheme="minorHAnsi" w:hAnsiTheme="minorHAnsi" w:cstheme="minorHAnsi"/>
          <w:sz w:val="20"/>
          <w:szCs w:val="20"/>
        </w:rPr>
        <w:t xml:space="preserve"> podpora </w:t>
      </w:r>
      <w:proofErr w:type="spellStart"/>
      <w:r w:rsidRPr="00A80E60">
        <w:rPr>
          <w:rFonts w:asciiTheme="minorHAnsi" w:hAnsiTheme="minorHAnsi" w:cstheme="minorHAnsi"/>
          <w:sz w:val="20"/>
          <w:szCs w:val="20"/>
        </w:rPr>
        <w:t>výrobce</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po</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dobu</w:t>
      </w:r>
      <w:proofErr w:type="spellEnd"/>
      <w:r w:rsidRPr="00A80E60">
        <w:rPr>
          <w:rFonts w:asciiTheme="minorHAnsi" w:hAnsiTheme="minorHAnsi" w:cstheme="minorHAnsi"/>
          <w:sz w:val="20"/>
          <w:szCs w:val="20"/>
        </w:rPr>
        <w:t xml:space="preserve"> 60 </w:t>
      </w:r>
      <w:proofErr w:type="spellStart"/>
      <w:r w:rsidRPr="00A80E60">
        <w:rPr>
          <w:rFonts w:asciiTheme="minorHAnsi" w:hAnsiTheme="minorHAnsi" w:cstheme="minorHAnsi"/>
          <w:sz w:val="20"/>
          <w:szCs w:val="20"/>
        </w:rPr>
        <w:t>měsíců</w:t>
      </w:r>
      <w:proofErr w:type="spellEnd"/>
      <w:r w:rsidRPr="00A80E60">
        <w:rPr>
          <w:rFonts w:asciiTheme="minorHAnsi" w:hAnsiTheme="minorHAnsi" w:cstheme="minorHAnsi"/>
          <w:sz w:val="20"/>
          <w:szCs w:val="20"/>
        </w:rPr>
        <w:t>.</w:t>
      </w:r>
    </w:p>
    <w:p w14:paraId="488E0D3A" w14:textId="77777777" w:rsidR="004E477F" w:rsidRPr="00A80E60" w:rsidRDefault="004E477F" w:rsidP="00BA768F">
      <w:pPr>
        <w:pStyle w:val="Odstavecseseznamem"/>
        <w:numPr>
          <w:ilvl w:val="0"/>
          <w:numId w:val="1"/>
        </w:numPr>
        <w:contextualSpacing/>
        <w:jc w:val="both"/>
        <w:rPr>
          <w:rFonts w:asciiTheme="minorHAnsi" w:hAnsiTheme="minorHAnsi" w:cstheme="minorHAnsi"/>
          <w:sz w:val="20"/>
          <w:szCs w:val="20"/>
        </w:rPr>
      </w:pPr>
      <w:proofErr w:type="spellStart"/>
      <w:r w:rsidRPr="00A80E60">
        <w:rPr>
          <w:rFonts w:asciiTheme="minorHAnsi" w:hAnsiTheme="minorHAnsi" w:cstheme="minorHAnsi"/>
          <w:sz w:val="20"/>
          <w:szCs w:val="20"/>
        </w:rPr>
        <w:t>Uchazeč</w:t>
      </w:r>
      <w:proofErr w:type="spellEnd"/>
      <w:r w:rsidRPr="00A80E60">
        <w:rPr>
          <w:rFonts w:asciiTheme="minorHAnsi" w:hAnsiTheme="minorHAnsi" w:cstheme="minorHAnsi"/>
          <w:sz w:val="20"/>
          <w:szCs w:val="20"/>
        </w:rPr>
        <w:t xml:space="preserve"> je </w:t>
      </w:r>
      <w:proofErr w:type="spellStart"/>
      <w:r w:rsidRPr="00A80E60">
        <w:rPr>
          <w:rFonts w:asciiTheme="minorHAnsi" w:hAnsiTheme="minorHAnsi" w:cstheme="minorHAnsi"/>
          <w:sz w:val="20"/>
          <w:szCs w:val="20"/>
        </w:rPr>
        <w:t>povinen</w:t>
      </w:r>
      <w:proofErr w:type="spellEnd"/>
      <w:r w:rsidRPr="00A80E60">
        <w:rPr>
          <w:rFonts w:asciiTheme="minorHAnsi" w:hAnsiTheme="minorHAnsi" w:cstheme="minorHAnsi"/>
          <w:sz w:val="20"/>
          <w:szCs w:val="20"/>
        </w:rPr>
        <w:t xml:space="preserve"> s </w:t>
      </w:r>
      <w:proofErr w:type="spellStart"/>
      <w:r w:rsidRPr="00A80E60">
        <w:rPr>
          <w:rFonts w:asciiTheme="minorHAnsi" w:hAnsiTheme="minorHAnsi" w:cstheme="minorHAnsi"/>
          <w:sz w:val="20"/>
          <w:szCs w:val="20"/>
        </w:rPr>
        <w:t>dodávkou</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doložit</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oficiální</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potvrzení</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lokálního</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zastoupení</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výrobce</w:t>
      </w:r>
      <w:proofErr w:type="spellEnd"/>
      <w:r w:rsidRPr="00A80E60">
        <w:rPr>
          <w:rFonts w:asciiTheme="minorHAnsi" w:hAnsiTheme="minorHAnsi" w:cstheme="minorHAnsi"/>
          <w:sz w:val="20"/>
          <w:szCs w:val="20"/>
        </w:rPr>
        <w:t xml:space="preserve"> o </w:t>
      </w:r>
      <w:proofErr w:type="spellStart"/>
      <w:r w:rsidRPr="00A80E60">
        <w:rPr>
          <w:rFonts w:asciiTheme="minorHAnsi" w:hAnsiTheme="minorHAnsi" w:cstheme="minorHAnsi"/>
          <w:sz w:val="20"/>
          <w:szCs w:val="20"/>
        </w:rPr>
        <w:t>všech</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dodávaných</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zařízeních</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seznam</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sériových</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čísel</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dodávaných</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zařízení</w:t>
      </w:r>
      <w:proofErr w:type="spellEnd"/>
      <w:r w:rsidRPr="00A80E60">
        <w:rPr>
          <w:rFonts w:asciiTheme="minorHAnsi" w:hAnsiTheme="minorHAnsi" w:cstheme="minorHAnsi"/>
          <w:sz w:val="20"/>
          <w:szCs w:val="20"/>
        </w:rPr>
        <w:t xml:space="preserve">) pro </w:t>
      </w:r>
      <w:proofErr w:type="spellStart"/>
      <w:r w:rsidRPr="00A80E60">
        <w:rPr>
          <w:rFonts w:asciiTheme="minorHAnsi" w:hAnsiTheme="minorHAnsi" w:cstheme="minorHAnsi"/>
          <w:sz w:val="20"/>
          <w:szCs w:val="20"/>
        </w:rPr>
        <w:t>český</w:t>
      </w:r>
      <w:proofErr w:type="spellEnd"/>
      <w:r w:rsidRPr="00A80E60">
        <w:rPr>
          <w:rFonts w:asciiTheme="minorHAnsi" w:hAnsiTheme="minorHAnsi" w:cstheme="minorHAnsi"/>
          <w:sz w:val="20"/>
          <w:szCs w:val="20"/>
        </w:rPr>
        <w:t xml:space="preserve"> </w:t>
      </w:r>
      <w:proofErr w:type="spellStart"/>
      <w:r w:rsidRPr="00A80E60">
        <w:rPr>
          <w:rFonts w:asciiTheme="minorHAnsi" w:hAnsiTheme="minorHAnsi" w:cstheme="minorHAnsi"/>
          <w:sz w:val="20"/>
          <w:szCs w:val="20"/>
        </w:rPr>
        <w:t>trh</w:t>
      </w:r>
      <w:proofErr w:type="spellEnd"/>
      <w:r w:rsidRPr="00A80E60">
        <w:rPr>
          <w:rFonts w:asciiTheme="minorHAnsi" w:hAnsiTheme="minorHAnsi" w:cstheme="minorHAnsi"/>
          <w:sz w:val="20"/>
          <w:szCs w:val="20"/>
        </w:rPr>
        <w:t>.</w:t>
      </w:r>
    </w:p>
    <w:p w14:paraId="0C9E463C" w14:textId="77777777" w:rsidR="004E477F" w:rsidRPr="00A80E60" w:rsidRDefault="004E477F" w:rsidP="00BA768F">
      <w:pPr>
        <w:contextualSpacing/>
        <w:jc w:val="both"/>
        <w:rPr>
          <w:rFonts w:cstheme="minorHAnsi"/>
          <w:sz w:val="20"/>
          <w:szCs w:val="20"/>
        </w:rPr>
      </w:pPr>
    </w:p>
    <w:p w14:paraId="1E575DED" w14:textId="77777777" w:rsidR="004E477F" w:rsidRPr="00A80E60" w:rsidRDefault="004E477F" w:rsidP="00BA768F">
      <w:pPr>
        <w:pStyle w:val="Odstavecseseznamem"/>
        <w:numPr>
          <w:ilvl w:val="0"/>
          <w:numId w:val="2"/>
        </w:numPr>
        <w:jc w:val="both"/>
        <w:rPr>
          <w:b/>
          <w:bCs/>
          <w:sz w:val="24"/>
          <w:szCs w:val="24"/>
        </w:rPr>
      </w:pPr>
      <w:proofErr w:type="spellStart"/>
      <w:r w:rsidRPr="00A80E60">
        <w:rPr>
          <w:b/>
          <w:bCs/>
          <w:sz w:val="24"/>
          <w:szCs w:val="24"/>
        </w:rPr>
        <w:t>Centrální</w:t>
      </w:r>
      <w:proofErr w:type="spellEnd"/>
      <w:r w:rsidRPr="00A80E60">
        <w:rPr>
          <w:b/>
          <w:bCs/>
          <w:sz w:val="24"/>
          <w:szCs w:val="24"/>
        </w:rPr>
        <w:t xml:space="preserve"> </w:t>
      </w:r>
      <w:proofErr w:type="spellStart"/>
      <w:r w:rsidRPr="00A80E60">
        <w:rPr>
          <w:b/>
          <w:bCs/>
          <w:sz w:val="24"/>
          <w:szCs w:val="24"/>
        </w:rPr>
        <w:t>síťový</w:t>
      </w:r>
      <w:proofErr w:type="spellEnd"/>
      <w:r w:rsidRPr="00A80E60">
        <w:rPr>
          <w:b/>
          <w:bCs/>
          <w:sz w:val="24"/>
          <w:szCs w:val="24"/>
        </w:rPr>
        <w:t xml:space="preserve"> </w:t>
      </w:r>
      <w:proofErr w:type="spellStart"/>
      <w:r w:rsidRPr="00A80E60">
        <w:rPr>
          <w:b/>
          <w:bCs/>
          <w:sz w:val="24"/>
          <w:szCs w:val="24"/>
        </w:rPr>
        <w:t>prvek</w:t>
      </w:r>
      <w:proofErr w:type="spellEnd"/>
      <w:r w:rsidRPr="00A80E60">
        <w:rPr>
          <w:b/>
          <w:bCs/>
          <w:sz w:val="24"/>
          <w:szCs w:val="24"/>
        </w:rPr>
        <w:t xml:space="preserve"> - router a firewall</w:t>
      </w:r>
    </w:p>
    <w:p w14:paraId="18BB145B" w14:textId="77777777" w:rsidR="004E477F" w:rsidRPr="00A80E60" w:rsidRDefault="004E477F" w:rsidP="00BA768F">
      <w:pPr>
        <w:ind w:left="360"/>
        <w:jc w:val="both"/>
        <w:rPr>
          <w:b/>
          <w:bCs/>
          <w:sz w:val="24"/>
          <w:szCs w:val="24"/>
        </w:rPr>
      </w:pPr>
    </w:p>
    <w:p w14:paraId="5C08B6EE" w14:textId="77777777" w:rsidR="004E477F" w:rsidRPr="00A80E60" w:rsidRDefault="004E477F" w:rsidP="00BA768F">
      <w:pPr>
        <w:jc w:val="both"/>
      </w:pPr>
      <w:r w:rsidRPr="00A80E60">
        <w:t xml:space="preserve">Komplexní řešení pro zabezpečení interní sítě před útoky z internetu. Zařízení, které integruje bezpečnostní prvky do jediného systému. Chrání a kontroluje data, protokoly, počítače, uživatele jednoduše celou privátní síť. Samozřejmostí je nejen firewall, ochrana přenášených dat, ochrana DNS, bezpečný přístup na internet, ale také rozsáhlé možnosti autentizace uživatelů nebo šifrovaný VPN přístup umožňující bezpečné připojení vzdálených klientů. Součástí bezpečnostního řešení je důkladná analýza HTTP a HTTPS protokolů umožňující detailní kontrolu a vynucení pravidel bezpečnostní politiky. Uživatelé i cenné zdroje jsou bezpečně chráněni autentizací, identifikací skutečného typu souboru. Přístup uživatelů na web musí být efektivně řízen webovým </w:t>
      </w:r>
      <w:proofErr w:type="gramStart"/>
      <w:r w:rsidRPr="00A80E60">
        <w:t>filtrem který</w:t>
      </w:r>
      <w:proofErr w:type="gramEnd"/>
      <w:r w:rsidRPr="00A80E60">
        <w:t xml:space="preserve"> v praxi dosahuje min 90% úspěšnost. Potřeba je také zajistit, aby se interní síť a uživatelé nestali oběťmi stále rostoucího počtu útoků na doménová jména a jejich překlad. Komunikace s DNS servery musí procházet výhradně přes DNS </w:t>
      </w:r>
      <w:proofErr w:type="spellStart"/>
      <w:r w:rsidRPr="00A80E60">
        <w:t>proxy</w:t>
      </w:r>
      <w:proofErr w:type="spellEnd"/>
      <w:r w:rsidRPr="00A80E60">
        <w:t>, která kontroluje správný překlad dotazovaného jména. Zařízení se musí vyznačovat vysokou mírou flexibility při nastavení bezpečnostních politik od jednoduchých pravidel stavové inspekce až po sofistikované řízení na úrovni aplikačních protokolů. Pravidla bezpečnostních politik tak mohou být vázaná na konkrétního uživatele, skupinu, tým včetně autentizace uživatelů na terminálových serverech. Požadujeme bezpečnostní aktivní síťový prvek, který efektivně chrání síťovou infrastrukturu před kybernetickými útoky, které jsou v danou chvíli skutečnou aktivní hrozbou. Využívá k tomu unikátní databázi hrozeb, obsahující charakteristiky útoků, díky níž dokáže na aktuální bezpečnostní situaci rychle reagovat a útoky automaticky blokuje</w:t>
      </w:r>
    </w:p>
    <w:p w14:paraId="555EBA6D" w14:textId="045F8851" w:rsidR="004E477F" w:rsidRPr="00A80E60" w:rsidRDefault="004E477F" w:rsidP="00BA768F">
      <w:pPr>
        <w:jc w:val="both"/>
      </w:pPr>
      <w:r w:rsidRPr="00A80E60">
        <w:lastRenderedPageBreak/>
        <w:t xml:space="preserve">Zařízení musí podporovat autentizační mechanizmy, jako jsou </w:t>
      </w:r>
      <w:proofErr w:type="spellStart"/>
      <w:r w:rsidRPr="00A80E60">
        <w:t>Active</w:t>
      </w:r>
      <w:proofErr w:type="spellEnd"/>
      <w:r w:rsidRPr="00A80E60">
        <w:t xml:space="preserve"> </w:t>
      </w:r>
      <w:proofErr w:type="spellStart"/>
      <w:r w:rsidRPr="00A80E60">
        <w:t>Directory</w:t>
      </w:r>
      <w:proofErr w:type="spellEnd"/>
      <w:r w:rsidRPr="00A80E60">
        <w:t>, Kerberos, LDAP, RADIUS, případně konfiguraci na stávající autentizační infrastrukturu. Pravidla vázaná na konkrétního uživatele či skupinu umožňují uplatnění bezpečnostních politik pro různé pracovní týmy včetně autentizace uživatelů na terminálových serverech</w:t>
      </w:r>
    </w:p>
    <w:p w14:paraId="5FFD2F17" w14:textId="0F0470E2" w:rsidR="00143D61" w:rsidRPr="00A80E60" w:rsidRDefault="00143D61" w:rsidP="00BA768F">
      <w:pPr>
        <w:jc w:val="both"/>
      </w:pPr>
    </w:p>
    <w:p w14:paraId="386B3451" w14:textId="77777777" w:rsidR="00143D61" w:rsidRPr="00A80E60" w:rsidRDefault="00143D61" w:rsidP="00BA768F">
      <w:pPr>
        <w:jc w:val="both"/>
      </w:pPr>
    </w:p>
    <w:tbl>
      <w:tblPr>
        <w:tblW w:w="8264" w:type="dxa"/>
        <w:tblCellMar>
          <w:left w:w="70" w:type="dxa"/>
          <w:right w:w="70" w:type="dxa"/>
        </w:tblCellMar>
        <w:tblLook w:val="04A0" w:firstRow="1" w:lastRow="0" w:firstColumn="1" w:lastColumn="0" w:noHBand="0" w:noVBand="1"/>
      </w:tblPr>
      <w:tblGrid>
        <w:gridCol w:w="5944"/>
        <w:gridCol w:w="960"/>
        <w:gridCol w:w="1360"/>
      </w:tblGrid>
      <w:tr w:rsidR="00E463A2" w:rsidRPr="00A80E60" w14:paraId="640D035E" w14:textId="77777777" w:rsidTr="034ED34E">
        <w:trPr>
          <w:trHeight w:val="530"/>
        </w:trPr>
        <w:tc>
          <w:tcPr>
            <w:tcW w:w="59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F90521" w14:textId="77777777" w:rsidR="00E463A2" w:rsidRPr="00A80E60" w:rsidRDefault="00E463A2" w:rsidP="00BA768F">
            <w:pPr>
              <w:spacing w:after="0" w:line="240" w:lineRule="auto"/>
              <w:jc w:val="both"/>
              <w:rPr>
                <w:rFonts w:ascii="Calibri" w:eastAsia="Times New Roman" w:hAnsi="Calibri" w:cs="Calibri"/>
                <w:b/>
                <w:bCs/>
                <w:sz w:val="20"/>
                <w:szCs w:val="20"/>
                <w:lang w:eastAsia="cs-CZ"/>
              </w:rPr>
            </w:pPr>
            <w:r w:rsidRPr="00A80E60">
              <w:rPr>
                <w:rFonts w:ascii="Calibri" w:eastAsia="Times New Roman" w:hAnsi="Calibri" w:cs="Calibri"/>
                <w:b/>
                <w:bCs/>
                <w:sz w:val="20"/>
                <w:szCs w:val="20"/>
                <w:lang w:eastAsia="cs-CZ"/>
              </w:rPr>
              <w:t>Název a specifikace části</w:t>
            </w:r>
          </w:p>
        </w:tc>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467064" w14:textId="77777777" w:rsidR="00E463A2" w:rsidRPr="00A80E60" w:rsidRDefault="00E463A2" w:rsidP="00BA768F">
            <w:pPr>
              <w:spacing w:after="0" w:line="240" w:lineRule="auto"/>
              <w:jc w:val="both"/>
              <w:rPr>
                <w:rFonts w:ascii="Calibri" w:eastAsia="Times New Roman" w:hAnsi="Calibri" w:cs="Calibri"/>
                <w:b/>
                <w:bCs/>
                <w:sz w:val="20"/>
                <w:szCs w:val="20"/>
                <w:lang w:eastAsia="cs-CZ"/>
              </w:rPr>
            </w:pPr>
            <w:r w:rsidRPr="00A80E60">
              <w:rPr>
                <w:rFonts w:ascii="Calibri" w:eastAsia="Times New Roman" w:hAnsi="Calibri" w:cs="Calibri"/>
                <w:b/>
                <w:bCs/>
                <w:sz w:val="20"/>
                <w:szCs w:val="20"/>
                <w:lang w:eastAsia="cs-CZ"/>
              </w:rPr>
              <w:t>kusů</w:t>
            </w:r>
          </w:p>
        </w:tc>
        <w:tc>
          <w:tcPr>
            <w:tcW w:w="1360"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3504C583" w14:textId="77777777" w:rsidR="00E463A2" w:rsidRPr="00A80E60" w:rsidRDefault="00E463A2" w:rsidP="00BA768F">
            <w:pPr>
              <w:spacing w:after="0" w:line="240" w:lineRule="auto"/>
              <w:jc w:val="both"/>
              <w:rPr>
                <w:rFonts w:ascii="Calibri" w:eastAsia="Times New Roman" w:hAnsi="Calibri" w:cs="Calibri"/>
                <w:b/>
                <w:bCs/>
                <w:sz w:val="20"/>
                <w:szCs w:val="20"/>
                <w:lang w:eastAsia="cs-CZ"/>
              </w:rPr>
            </w:pPr>
            <w:r w:rsidRPr="00A80E60">
              <w:rPr>
                <w:rFonts w:eastAsia="Times New Roman" w:cstheme="minorHAnsi"/>
                <w:b/>
                <w:bCs/>
                <w:color w:val="000000"/>
                <w:sz w:val="20"/>
                <w:szCs w:val="20"/>
                <w:lang w:eastAsia="cs-CZ"/>
              </w:rPr>
              <w:t>Minimální požadavky</w:t>
            </w:r>
          </w:p>
          <w:p w14:paraId="6452AF60" w14:textId="131A0FA7" w:rsidR="00E463A2" w:rsidRPr="00A80E60" w:rsidRDefault="00E463A2" w:rsidP="00BA768F">
            <w:pPr>
              <w:spacing w:after="0" w:line="240" w:lineRule="auto"/>
              <w:jc w:val="both"/>
              <w:rPr>
                <w:rFonts w:ascii="Calibri" w:eastAsia="Times New Roman" w:hAnsi="Calibri" w:cs="Calibri"/>
                <w:b/>
                <w:bCs/>
                <w:sz w:val="20"/>
                <w:szCs w:val="20"/>
                <w:lang w:eastAsia="cs-CZ"/>
              </w:rPr>
            </w:pPr>
            <w:r w:rsidRPr="00A80E60">
              <w:rPr>
                <w:rFonts w:ascii="Calibri" w:eastAsia="Times New Roman" w:hAnsi="Calibri" w:cs="Calibri"/>
                <w:color w:val="000000"/>
                <w:sz w:val="20"/>
                <w:szCs w:val="20"/>
                <w:lang w:eastAsia="cs-CZ"/>
              </w:rPr>
              <w:t> </w:t>
            </w:r>
          </w:p>
        </w:tc>
      </w:tr>
      <w:tr w:rsidR="00E463A2" w:rsidRPr="00A80E60" w14:paraId="34372A4E" w14:textId="77777777" w:rsidTr="034ED34E">
        <w:trPr>
          <w:trHeight w:val="300"/>
        </w:trPr>
        <w:tc>
          <w:tcPr>
            <w:tcW w:w="59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472BDA" w14:textId="77777777" w:rsidR="00E463A2" w:rsidRPr="00A80E60" w:rsidRDefault="00E463A2" w:rsidP="00BA768F">
            <w:pPr>
              <w:spacing w:after="0" w:line="240" w:lineRule="auto"/>
              <w:jc w:val="both"/>
              <w:rPr>
                <w:rFonts w:ascii="Calibri" w:eastAsia="Times New Roman" w:hAnsi="Calibri" w:cs="Calibri"/>
                <w:b/>
                <w:bCs/>
                <w:color w:val="000000"/>
                <w:sz w:val="20"/>
                <w:szCs w:val="20"/>
                <w:lang w:eastAsia="cs-CZ"/>
              </w:rPr>
            </w:pPr>
            <w:r w:rsidRPr="00A80E60">
              <w:rPr>
                <w:rFonts w:ascii="Calibri" w:eastAsia="Times New Roman" w:hAnsi="Calibri" w:cs="Calibri"/>
                <w:b/>
                <w:bCs/>
                <w:color w:val="000000"/>
                <w:sz w:val="20"/>
                <w:szCs w:val="20"/>
                <w:lang w:eastAsia="cs-CZ"/>
              </w:rPr>
              <w:t xml:space="preserve">Centrální síťový prvek - </w:t>
            </w:r>
            <w:proofErr w:type="spellStart"/>
            <w:r w:rsidRPr="00A80E60">
              <w:rPr>
                <w:rFonts w:ascii="Calibri" w:eastAsia="Times New Roman" w:hAnsi="Calibri" w:cs="Calibri"/>
                <w:b/>
                <w:bCs/>
                <w:color w:val="000000"/>
                <w:sz w:val="20"/>
                <w:szCs w:val="20"/>
                <w:lang w:eastAsia="cs-CZ"/>
              </w:rPr>
              <w:t>router</w:t>
            </w:r>
            <w:proofErr w:type="spellEnd"/>
            <w:r w:rsidRPr="00A80E60">
              <w:rPr>
                <w:rFonts w:ascii="Calibri" w:eastAsia="Times New Roman" w:hAnsi="Calibri" w:cs="Calibri"/>
                <w:b/>
                <w:bCs/>
                <w:color w:val="000000"/>
                <w:sz w:val="20"/>
                <w:szCs w:val="20"/>
                <w:lang w:eastAsia="cs-CZ"/>
              </w:rPr>
              <w:t xml:space="preserve"> a firewall</w:t>
            </w:r>
          </w:p>
        </w:tc>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6A29F4" w14:textId="77777777" w:rsidR="00E463A2" w:rsidRPr="00A80E60" w:rsidRDefault="00E463A2" w:rsidP="00BA768F">
            <w:pPr>
              <w:spacing w:after="0" w:line="240" w:lineRule="auto"/>
              <w:jc w:val="both"/>
              <w:rPr>
                <w:rFonts w:ascii="Calibri" w:eastAsia="Times New Roman" w:hAnsi="Calibri" w:cs="Calibri"/>
                <w:b/>
                <w:bCs/>
                <w:color w:val="000000"/>
                <w:sz w:val="20"/>
                <w:szCs w:val="20"/>
                <w:lang w:eastAsia="cs-CZ"/>
              </w:rPr>
            </w:pPr>
            <w:r w:rsidRPr="00A80E60">
              <w:rPr>
                <w:rFonts w:ascii="Calibri" w:eastAsia="Times New Roman" w:hAnsi="Calibri" w:cs="Calibri"/>
                <w:b/>
                <w:bCs/>
                <w:color w:val="000000"/>
                <w:sz w:val="20"/>
                <w:szCs w:val="20"/>
                <w:lang w:eastAsia="cs-CZ"/>
              </w:rPr>
              <w:t>1</w:t>
            </w:r>
          </w:p>
        </w:tc>
        <w:tc>
          <w:tcPr>
            <w:tcW w:w="1360" w:type="dxa"/>
            <w:vMerge/>
            <w:noWrap/>
            <w:vAlign w:val="center"/>
            <w:hideMark/>
          </w:tcPr>
          <w:p w14:paraId="6D832848" w14:textId="27CB1581" w:rsidR="00E463A2" w:rsidRPr="00A80E60" w:rsidRDefault="00E463A2" w:rsidP="00BA768F">
            <w:pPr>
              <w:spacing w:after="0" w:line="240" w:lineRule="auto"/>
              <w:jc w:val="both"/>
              <w:rPr>
                <w:rFonts w:ascii="Calibri" w:eastAsia="Times New Roman" w:hAnsi="Calibri" w:cs="Calibri"/>
                <w:color w:val="000000"/>
                <w:sz w:val="20"/>
                <w:szCs w:val="20"/>
                <w:lang w:eastAsia="cs-CZ"/>
              </w:rPr>
            </w:pPr>
          </w:p>
        </w:tc>
      </w:tr>
      <w:tr w:rsidR="00A279B2" w:rsidRPr="00A80E60" w14:paraId="0E1A4613" w14:textId="77777777" w:rsidTr="034ED34E">
        <w:trPr>
          <w:trHeight w:val="290"/>
        </w:trPr>
        <w:tc>
          <w:tcPr>
            <w:tcW w:w="5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5EB7CB"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HW </w:t>
            </w:r>
            <w:proofErr w:type="spellStart"/>
            <w:r w:rsidRPr="00A80E60">
              <w:rPr>
                <w:rFonts w:ascii="Calibri" w:eastAsia="Times New Roman" w:hAnsi="Calibri" w:cs="Calibri"/>
                <w:color w:val="000000"/>
                <w:sz w:val="20"/>
                <w:szCs w:val="20"/>
                <w:lang w:eastAsia="cs-CZ"/>
              </w:rPr>
              <w:t>appliance</w:t>
            </w:r>
            <w:proofErr w:type="spellEnd"/>
            <w:r w:rsidRPr="00A80E60">
              <w:rPr>
                <w:rFonts w:ascii="Calibri" w:eastAsia="Times New Roman" w:hAnsi="Calibri" w:cs="Calibri"/>
                <w:color w:val="000000"/>
                <w:sz w:val="20"/>
                <w:szCs w:val="20"/>
                <w:lang w:eastAsia="cs-CZ"/>
              </w:rPr>
              <w:t xml:space="preserve"> – </w:t>
            </w:r>
            <w:proofErr w:type="spellStart"/>
            <w:r w:rsidRPr="00A80E60">
              <w:rPr>
                <w:rFonts w:ascii="Calibri" w:eastAsia="Times New Roman" w:hAnsi="Calibri" w:cs="Calibri"/>
                <w:color w:val="000000"/>
                <w:sz w:val="20"/>
                <w:szCs w:val="20"/>
                <w:lang w:eastAsia="cs-CZ"/>
              </w:rPr>
              <w:t>all</w:t>
            </w:r>
            <w:proofErr w:type="spellEnd"/>
            <w:r w:rsidRPr="00A80E60">
              <w:rPr>
                <w:rFonts w:ascii="Calibri" w:eastAsia="Times New Roman" w:hAnsi="Calibri" w:cs="Calibri"/>
                <w:color w:val="000000"/>
                <w:sz w:val="20"/>
                <w:szCs w:val="20"/>
                <w:lang w:eastAsia="cs-CZ"/>
              </w:rPr>
              <w:t>-in-</w:t>
            </w:r>
            <w:proofErr w:type="spellStart"/>
            <w:r w:rsidRPr="00A80E60">
              <w:rPr>
                <w:rFonts w:ascii="Calibri" w:eastAsia="Times New Roman" w:hAnsi="Calibri" w:cs="Calibri"/>
                <w:color w:val="000000"/>
                <w:sz w:val="20"/>
                <w:szCs w:val="20"/>
                <w:lang w:eastAsia="cs-CZ"/>
              </w:rPr>
              <w:t>one</w:t>
            </w:r>
            <w:proofErr w:type="spellEnd"/>
            <w:r w:rsidRPr="00A80E60">
              <w:rPr>
                <w:rFonts w:ascii="Calibri" w:eastAsia="Times New Roman" w:hAnsi="Calibri" w:cs="Calibri"/>
                <w:color w:val="000000"/>
                <w:sz w:val="20"/>
                <w:szCs w:val="20"/>
                <w:lang w:eastAsia="cs-CZ"/>
              </w:rPr>
              <w:t xml:space="preserve"> box od jednoho výrobce, provedení </w:t>
            </w:r>
            <w:proofErr w:type="spellStart"/>
            <w:r w:rsidRPr="00A80E60">
              <w:rPr>
                <w:rFonts w:ascii="Calibri" w:eastAsia="Times New Roman" w:hAnsi="Calibri" w:cs="Calibri"/>
                <w:color w:val="000000"/>
                <w:sz w:val="20"/>
                <w:szCs w:val="20"/>
                <w:lang w:eastAsia="cs-CZ"/>
              </w:rPr>
              <w:t>rackmount</w:t>
            </w:r>
            <w:proofErr w:type="spellEnd"/>
            <w:r w:rsidRPr="00A80E60">
              <w:rPr>
                <w:rFonts w:ascii="Calibri" w:eastAsia="Times New Roman" w:hAnsi="Calibri" w:cs="Calibri"/>
                <w:color w:val="000000"/>
                <w:sz w:val="20"/>
                <w:szCs w:val="20"/>
                <w:lang w:eastAsia="cs-CZ"/>
              </w:rPr>
              <w:t xml:space="preserve"> 19"</w:t>
            </w:r>
          </w:p>
        </w:tc>
        <w:tc>
          <w:tcPr>
            <w:tcW w:w="960" w:type="dxa"/>
            <w:vMerge w:val="restart"/>
            <w:tcBorders>
              <w:top w:val="single" w:sz="4" w:space="0" w:color="auto"/>
              <w:left w:val="single" w:sz="4" w:space="0" w:color="auto"/>
              <w:bottom w:val="single" w:sz="8" w:space="0" w:color="000000" w:themeColor="text1"/>
              <w:right w:val="single" w:sz="4" w:space="0" w:color="auto"/>
            </w:tcBorders>
            <w:shd w:val="clear" w:color="auto" w:fill="auto"/>
            <w:vAlign w:val="center"/>
            <w:hideMark/>
          </w:tcPr>
          <w:p w14:paraId="23BDCF33"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r w:rsidRPr="00A80E60">
              <w:rPr>
                <w:rFonts w:ascii="Calibri" w:eastAsia="Times New Roman" w:hAnsi="Calibri" w:cs="Calibri"/>
                <w:b/>
                <w:bCs/>
                <w:color w:val="000000"/>
                <w:sz w:val="20"/>
                <w:szCs w:val="20"/>
                <w:lang w:eastAsia="cs-CZ"/>
              </w:rPr>
              <w:t>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292F2"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2FC87D57"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20FEF01D"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Záruka na HW 5 let v režimu NBD</w:t>
            </w:r>
          </w:p>
        </w:tc>
        <w:tc>
          <w:tcPr>
            <w:tcW w:w="960" w:type="dxa"/>
            <w:vMerge/>
            <w:vAlign w:val="center"/>
            <w:hideMark/>
          </w:tcPr>
          <w:p w14:paraId="6F4E5EA0"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2C911504"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2292C0E9"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397D2EA0" w14:textId="6075053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themeColor="text1"/>
                <w:sz w:val="20"/>
                <w:szCs w:val="20"/>
                <w:lang w:eastAsia="cs-CZ"/>
              </w:rPr>
              <w:t xml:space="preserve">Možnost provozu v konfiguraci cluster </w:t>
            </w:r>
            <w:proofErr w:type="spellStart"/>
            <w:r w:rsidRPr="00A80E60">
              <w:rPr>
                <w:rFonts w:ascii="Calibri" w:eastAsia="Times New Roman" w:hAnsi="Calibri" w:cs="Calibri"/>
                <w:color w:val="000000" w:themeColor="text1"/>
                <w:sz w:val="20"/>
                <w:szCs w:val="20"/>
                <w:lang w:eastAsia="cs-CZ"/>
              </w:rPr>
              <w:t>active-active</w:t>
            </w:r>
            <w:proofErr w:type="spellEnd"/>
            <w:r w:rsidRPr="00A80E60">
              <w:rPr>
                <w:rFonts w:ascii="Calibri" w:eastAsia="Times New Roman" w:hAnsi="Calibri" w:cs="Calibri"/>
                <w:color w:val="000000" w:themeColor="text1"/>
                <w:sz w:val="20"/>
                <w:szCs w:val="20"/>
                <w:lang w:eastAsia="cs-CZ"/>
              </w:rPr>
              <w:t xml:space="preserve"> v případě zakoupení druhého node</w:t>
            </w:r>
          </w:p>
        </w:tc>
        <w:tc>
          <w:tcPr>
            <w:tcW w:w="960" w:type="dxa"/>
            <w:vMerge/>
            <w:vAlign w:val="center"/>
            <w:hideMark/>
          </w:tcPr>
          <w:p w14:paraId="12727690"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nil"/>
              <w:right w:val="single" w:sz="4" w:space="0" w:color="auto"/>
            </w:tcBorders>
            <w:shd w:val="clear" w:color="auto" w:fill="auto"/>
            <w:vAlign w:val="center"/>
            <w:hideMark/>
          </w:tcPr>
          <w:p w14:paraId="4C3B1BE6"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54A4DD04" w14:textId="77777777" w:rsidTr="034ED34E">
        <w:trPr>
          <w:trHeight w:val="52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72FF6DC7" w14:textId="5482C6EC"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themeColor="text1"/>
                <w:sz w:val="20"/>
                <w:szCs w:val="20"/>
                <w:lang w:eastAsia="cs-CZ"/>
              </w:rPr>
              <w:t xml:space="preserve">Rozhraní minimálně 12x 1 </w:t>
            </w:r>
            <w:proofErr w:type="spellStart"/>
            <w:r w:rsidRPr="00A80E60">
              <w:rPr>
                <w:rFonts w:ascii="Calibri" w:eastAsia="Times New Roman" w:hAnsi="Calibri" w:cs="Calibri"/>
                <w:color w:val="000000" w:themeColor="text1"/>
                <w:sz w:val="20"/>
                <w:szCs w:val="20"/>
                <w:lang w:eastAsia="cs-CZ"/>
              </w:rPr>
              <w:t>Gbps</w:t>
            </w:r>
            <w:proofErr w:type="spellEnd"/>
            <w:r w:rsidRPr="00A80E60">
              <w:rPr>
                <w:rFonts w:ascii="Calibri" w:eastAsia="Times New Roman" w:hAnsi="Calibri" w:cs="Calibri"/>
                <w:color w:val="000000" w:themeColor="text1"/>
                <w:sz w:val="20"/>
                <w:szCs w:val="20"/>
                <w:lang w:eastAsia="cs-CZ"/>
              </w:rPr>
              <w:t xml:space="preserve"> Ethertnet,2 x SFP+, 1 x </w:t>
            </w:r>
            <w:proofErr w:type="spellStart"/>
            <w:r w:rsidRPr="00A80E60">
              <w:rPr>
                <w:rFonts w:ascii="Calibri" w:eastAsia="Times New Roman" w:hAnsi="Calibri" w:cs="Calibri"/>
                <w:color w:val="000000" w:themeColor="text1"/>
                <w:sz w:val="20"/>
                <w:szCs w:val="20"/>
                <w:lang w:eastAsia="cs-CZ"/>
              </w:rPr>
              <w:t>remote</w:t>
            </w:r>
            <w:proofErr w:type="spellEnd"/>
            <w:r w:rsidRPr="00A80E60">
              <w:rPr>
                <w:rFonts w:ascii="Calibri" w:eastAsia="Times New Roman" w:hAnsi="Calibri" w:cs="Calibri"/>
                <w:color w:val="000000" w:themeColor="text1"/>
                <w:sz w:val="20"/>
                <w:szCs w:val="20"/>
                <w:lang w:eastAsia="cs-CZ"/>
              </w:rPr>
              <w:t xml:space="preserve"> </w:t>
            </w:r>
            <w:proofErr w:type="spellStart"/>
            <w:r w:rsidRPr="00A80E60">
              <w:rPr>
                <w:rFonts w:ascii="Calibri" w:eastAsia="Times New Roman" w:hAnsi="Calibri" w:cs="Calibri"/>
                <w:color w:val="000000" w:themeColor="text1"/>
                <w:sz w:val="20"/>
                <w:szCs w:val="20"/>
                <w:lang w:eastAsia="cs-CZ"/>
              </w:rPr>
              <w:t>console</w:t>
            </w:r>
            <w:proofErr w:type="spellEnd"/>
            <w:r w:rsidRPr="00A80E60">
              <w:rPr>
                <w:rFonts w:ascii="Calibri" w:eastAsia="Times New Roman" w:hAnsi="Calibri" w:cs="Calibri"/>
                <w:color w:val="000000" w:themeColor="text1"/>
                <w:sz w:val="20"/>
                <w:szCs w:val="20"/>
                <w:lang w:eastAsia="cs-CZ"/>
              </w:rPr>
              <w:t>, podpora agregace a redundance interface</w:t>
            </w:r>
          </w:p>
        </w:tc>
        <w:tc>
          <w:tcPr>
            <w:tcW w:w="960" w:type="dxa"/>
            <w:vMerge/>
            <w:vAlign w:val="center"/>
            <w:hideMark/>
          </w:tcPr>
          <w:p w14:paraId="4C2361E7"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FC971"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0ABFD92B"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6EF5B669"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Redundantní zdroj </w:t>
            </w:r>
            <w:proofErr w:type="spellStart"/>
            <w:r w:rsidRPr="00A80E60">
              <w:rPr>
                <w:rFonts w:ascii="Calibri" w:eastAsia="Times New Roman" w:hAnsi="Calibri" w:cs="Calibri"/>
                <w:color w:val="000000"/>
                <w:sz w:val="20"/>
                <w:szCs w:val="20"/>
                <w:lang w:eastAsia="cs-CZ"/>
              </w:rPr>
              <w:t>napajení</w:t>
            </w:r>
            <w:proofErr w:type="spellEnd"/>
            <w:r w:rsidRPr="00A80E60">
              <w:rPr>
                <w:rFonts w:ascii="Calibri" w:eastAsia="Times New Roman" w:hAnsi="Calibri" w:cs="Calibri"/>
                <w:color w:val="000000"/>
                <w:sz w:val="20"/>
                <w:szCs w:val="20"/>
                <w:lang w:eastAsia="cs-CZ"/>
              </w:rPr>
              <w:t xml:space="preserve"> in box</w:t>
            </w:r>
          </w:p>
        </w:tc>
        <w:tc>
          <w:tcPr>
            <w:tcW w:w="960" w:type="dxa"/>
            <w:vMerge/>
            <w:vAlign w:val="center"/>
            <w:hideMark/>
          </w:tcPr>
          <w:p w14:paraId="6363DB05"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08D638D8"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298DAC78"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7CFAF2AD" w14:textId="36109F2D" w:rsidR="00A279B2" w:rsidRPr="00A80E60" w:rsidRDefault="00A279B2" w:rsidP="00BA768F">
            <w:pPr>
              <w:spacing w:after="0" w:line="240" w:lineRule="auto"/>
              <w:jc w:val="both"/>
              <w:rPr>
                <w:rFonts w:ascii="Calibri" w:eastAsia="Times New Roman" w:hAnsi="Calibri" w:cs="Calibri"/>
                <w:color w:val="000000"/>
                <w:sz w:val="20"/>
                <w:szCs w:val="20"/>
                <w:lang w:eastAsia="cs-CZ"/>
              </w:rPr>
            </w:pPr>
            <w:proofErr w:type="spellStart"/>
            <w:r w:rsidRPr="00A80E60">
              <w:rPr>
                <w:rFonts w:ascii="Calibri" w:eastAsia="Times New Roman" w:hAnsi="Calibri" w:cs="Calibri"/>
                <w:color w:val="000000" w:themeColor="text1"/>
                <w:sz w:val="20"/>
                <w:szCs w:val="20"/>
                <w:lang w:eastAsia="cs-CZ"/>
              </w:rPr>
              <w:t>Mininimální</w:t>
            </w:r>
            <w:proofErr w:type="spellEnd"/>
            <w:r w:rsidRPr="00A80E60">
              <w:rPr>
                <w:rFonts w:ascii="Calibri" w:eastAsia="Times New Roman" w:hAnsi="Calibri" w:cs="Calibri"/>
                <w:color w:val="000000" w:themeColor="text1"/>
                <w:sz w:val="20"/>
                <w:szCs w:val="20"/>
                <w:lang w:eastAsia="cs-CZ"/>
              </w:rPr>
              <w:t xml:space="preserve"> velikost interního úložiště 480GB</w:t>
            </w:r>
          </w:p>
        </w:tc>
        <w:tc>
          <w:tcPr>
            <w:tcW w:w="960" w:type="dxa"/>
            <w:vMerge/>
            <w:vAlign w:val="center"/>
            <w:hideMark/>
          </w:tcPr>
          <w:p w14:paraId="423CCF8F"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31F36C67"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090BE4BE" w14:textId="77777777" w:rsidTr="034ED34E">
        <w:trPr>
          <w:trHeight w:val="52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3B1E4A9D"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FW řešení podporující technologii stavového paketového </w:t>
            </w:r>
            <w:proofErr w:type="spellStart"/>
            <w:r w:rsidRPr="00A80E60">
              <w:rPr>
                <w:rFonts w:ascii="Calibri" w:eastAsia="Times New Roman" w:hAnsi="Calibri" w:cs="Calibri"/>
                <w:color w:val="000000"/>
                <w:sz w:val="20"/>
                <w:szCs w:val="20"/>
                <w:lang w:eastAsia="cs-CZ"/>
              </w:rPr>
              <w:t>filteru</w:t>
            </w:r>
            <w:proofErr w:type="spellEnd"/>
            <w:r w:rsidRPr="00A80E60">
              <w:rPr>
                <w:rFonts w:ascii="Calibri" w:eastAsia="Times New Roman" w:hAnsi="Calibri" w:cs="Calibri"/>
                <w:color w:val="000000"/>
                <w:sz w:val="20"/>
                <w:szCs w:val="20"/>
                <w:lang w:eastAsia="cs-CZ"/>
              </w:rPr>
              <w:t xml:space="preserve"> i aplikačních </w:t>
            </w:r>
            <w:proofErr w:type="spellStart"/>
            <w:r w:rsidRPr="00A80E60">
              <w:rPr>
                <w:rFonts w:ascii="Calibri" w:eastAsia="Times New Roman" w:hAnsi="Calibri" w:cs="Calibri"/>
                <w:color w:val="000000"/>
                <w:sz w:val="20"/>
                <w:szCs w:val="20"/>
                <w:lang w:eastAsia="cs-CZ"/>
              </w:rPr>
              <w:t>proxy</w:t>
            </w:r>
            <w:proofErr w:type="spellEnd"/>
            <w:r w:rsidRPr="00A80E60">
              <w:rPr>
                <w:rFonts w:ascii="Calibri" w:eastAsia="Times New Roman" w:hAnsi="Calibri" w:cs="Calibri"/>
                <w:color w:val="000000"/>
                <w:sz w:val="20"/>
                <w:szCs w:val="20"/>
                <w:lang w:eastAsia="cs-CZ"/>
              </w:rPr>
              <w:t xml:space="preserve"> bran firewallu</w:t>
            </w:r>
          </w:p>
        </w:tc>
        <w:tc>
          <w:tcPr>
            <w:tcW w:w="960" w:type="dxa"/>
            <w:vMerge/>
            <w:vAlign w:val="center"/>
            <w:hideMark/>
          </w:tcPr>
          <w:p w14:paraId="14214CC5"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C8ACBF9"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1729509E"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28531448"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Dedikovaný management port</w:t>
            </w:r>
          </w:p>
        </w:tc>
        <w:tc>
          <w:tcPr>
            <w:tcW w:w="960" w:type="dxa"/>
            <w:vMerge/>
            <w:vAlign w:val="center"/>
            <w:hideMark/>
          </w:tcPr>
          <w:p w14:paraId="163DDE08"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E7BA482"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071C70C3"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27066ACF"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Podpora NAT / PAT</w:t>
            </w:r>
          </w:p>
        </w:tc>
        <w:tc>
          <w:tcPr>
            <w:tcW w:w="960" w:type="dxa"/>
            <w:vMerge/>
            <w:vAlign w:val="center"/>
            <w:hideMark/>
          </w:tcPr>
          <w:p w14:paraId="3C3C3D86"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6E110B9A"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60C30273"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691EA8D4"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Možnost řízení komunikace volitelně na sítových vrstvách L3 až L7</w:t>
            </w:r>
          </w:p>
        </w:tc>
        <w:tc>
          <w:tcPr>
            <w:tcW w:w="960" w:type="dxa"/>
            <w:vMerge/>
            <w:vAlign w:val="center"/>
            <w:hideMark/>
          </w:tcPr>
          <w:p w14:paraId="583FAB80"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1DA32937"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107E23A0" w14:textId="77777777" w:rsidTr="034ED34E">
        <w:trPr>
          <w:trHeight w:val="520"/>
        </w:trPr>
        <w:tc>
          <w:tcPr>
            <w:tcW w:w="5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41CD5F"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Možnost řízení komunikace na úrovni jednotlivých aplikačních příkazů (aplikační </w:t>
            </w:r>
            <w:proofErr w:type="spellStart"/>
            <w:r w:rsidRPr="00A80E60">
              <w:rPr>
                <w:rFonts w:ascii="Calibri" w:eastAsia="Times New Roman" w:hAnsi="Calibri" w:cs="Calibri"/>
                <w:color w:val="000000"/>
                <w:sz w:val="20"/>
                <w:szCs w:val="20"/>
                <w:lang w:eastAsia="cs-CZ"/>
              </w:rPr>
              <w:t>proxy</w:t>
            </w:r>
            <w:proofErr w:type="spellEnd"/>
            <w:r w:rsidRPr="00A80E60">
              <w:rPr>
                <w:rFonts w:ascii="Calibri" w:eastAsia="Times New Roman" w:hAnsi="Calibri" w:cs="Calibri"/>
                <w:color w:val="000000"/>
                <w:sz w:val="20"/>
                <w:szCs w:val="20"/>
                <w:lang w:eastAsia="cs-CZ"/>
              </w:rPr>
              <w:t xml:space="preserve">) alespoň pro protokoly: HTTP, SMTP, POP3, IMAP4, DNS, FTP, SIP, </w:t>
            </w:r>
            <w:proofErr w:type="gramStart"/>
            <w:r w:rsidRPr="00A80E60">
              <w:rPr>
                <w:rFonts w:ascii="Calibri" w:eastAsia="Times New Roman" w:hAnsi="Calibri" w:cs="Calibri"/>
                <w:color w:val="000000"/>
                <w:sz w:val="20"/>
                <w:szCs w:val="20"/>
                <w:lang w:eastAsia="cs-CZ"/>
              </w:rPr>
              <w:t>H.323</w:t>
            </w:r>
            <w:proofErr w:type="gramEnd"/>
            <w:r w:rsidRPr="00A80E60">
              <w:rPr>
                <w:rFonts w:ascii="Calibri" w:eastAsia="Times New Roman" w:hAnsi="Calibri" w:cs="Calibri"/>
                <w:color w:val="000000"/>
                <w:sz w:val="20"/>
                <w:szCs w:val="20"/>
                <w:lang w:eastAsia="cs-CZ"/>
              </w:rPr>
              <w:t xml:space="preserve">, </w:t>
            </w:r>
            <w:proofErr w:type="spellStart"/>
            <w:r w:rsidRPr="00A80E60">
              <w:rPr>
                <w:rFonts w:ascii="Calibri" w:eastAsia="Times New Roman" w:hAnsi="Calibri" w:cs="Calibri"/>
                <w:color w:val="000000"/>
                <w:sz w:val="20"/>
                <w:szCs w:val="20"/>
                <w:lang w:eastAsia="cs-CZ"/>
              </w:rPr>
              <w:t>SQLNet</w:t>
            </w:r>
            <w:proofErr w:type="spellEnd"/>
          </w:p>
        </w:tc>
        <w:tc>
          <w:tcPr>
            <w:tcW w:w="960" w:type="dxa"/>
            <w:vMerge/>
            <w:vAlign w:val="center"/>
            <w:hideMark/>
          </w:tcPr>
          <w:p w14:paraId="5B7075F3"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9CD36"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620E8E8F"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52295B16"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Možnost HTTPS Inspekce (kontrola HTTPS, rozlamování TLS)</w:t>
            </w:r>
          </w:p>
        </w:tc>
        <w:tc>
          <w:tcPr>
            <w:tcW w:w="960" w:type="dxa"/>
            <w:vMerge/>
            <w:vAlign w:val="center"/>
            <w:hideMark/>
          </w:tcPr>
          <w:p w14:paraId="17982A0B"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4391B3AC"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2623737F"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637FFE75"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Podpora VLAN</w:t>
            </w:r>
          </w:p>
        </w:tc>
        <w:tc>
          <w:tcPr>
            <w:tcW w:w="960" w:type="dxa"/>
            <w:vMerge/>
            <w:vAlign w:val="center"/>
            <w:hideMark/>
          </w:tcPr>
          <w:p w14:paraId="4051A7AB"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179A2ACF"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1AC3CF97"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39129439"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Podpora IPV4 a IPv6, </w:t>
            </w:r>
            <w:proofErr w:type="spellStart"/>
            <w:r w:rsidRPr="00A80E60">
              <w:rPr>
                <w:rFonts w:ascii="Calibri" w:eastAsia="Times New Roman" w:hAnsi="Calibri" w:cs="Calibri"/>
                <w:color w:val="000000"/>
                <w:sz w:val="20"/>
                <w:szCs w:val="20"/>
                <w:lang w:eastAsia="cs-CZ"/>
              </w:rPr>
              <w:t>dual</w:t>
            </w:r>
            <w:proofErr w:type="spellEnd"/>
            <w:r w:rsidRPr="00A80E60">
              <w:rPr>
                <w:rFonts w:ascii="Calibri" w:eastAsia="Times New Roman" w:hAnsi="Calibri" w:cs="Calibri"/>
                <w:color w:val="000000"/>
                <w:sz w:val="20"/>
                <w:szCs w:val="20"/>
                <w:lang w:eastAsia="cs-CZ"/>
              </w:rPr>
              <w:t xml:space="preserve"> </w:t>
            </w:r>
            <w:proofErr w:type="spellStart"/>
            <w:r w:rsidRPr="00A80E60">
              <w:rPr>
                <w:rFonts w:ascii="Calibri" w:eastAsia="Times New Roman" w:hAnsi="Calibri" w:cs="Calibri"/>
                <w:color w:val="000000"/>
                <w:sz w:val="20"/>
                <w:szCs w:val="20"/>
                <w:lang w:eastAsia="cs-CZ"/>
              </w:rPr>
              <w:t>stack</w:t>
            </w:r>
            <w:proofErr w:type="spellEnd"/>
          </w:p>
        </w:tc>
        <w:tc>
          <w:tcPr>
            <w:tcW w:w="960" w:type="dxa"/>
            <w:vMerge/>
            <w:vAlign w:val="center"/>
            <w:hideMark/>
          </w:tcPr>
          <w:p w14:paraId="18CD1451"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0E913774"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361967DF"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2C5D1E7D"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Podpora SNMP</w:t>
            </w:r>
          </w:p>
        </w:tc>
        <w:tc>
          <w:tcPr>
            <w:tcW w:w="960" w:type="dxa"/>
            <w:vMerge/>
            <w:vAlign w:val="center"/>
            <w:hideMark/>
          </w:tcPr>
          <w:p w14:paraId="0B6770EA"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1A6369C5"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6E8B164F"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07B2952E"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proofErr w:type="spellStart"/>
            <w:r w:rsidRPr="00A80E60">
              <w:rPr>
                <w:rFonts w:ascii="Calibri" w:eastAsia="Times New Roman" w:hAnsi="Calibri" w:cs="Calibri"/>
                <w:color w:val="000000"/>
                <w:sz w:val="20"/>
                <w:szCs w:val="20"/>
                <w:lang w:eastAsia="cs-CZ"/>
              </w:rPr>
              <w:t>QoS</w:t>
            </w:r>
            <w:proofErr w:type="spellEnd"/>
            <w:r w:rsidRPr="00A80E60">
              <w:rPr>
                <w:rFonts w:ascii="Calibri" w:eastAsia="Times New Roman" w:hAnsi="Calibri" w:cs="Calibri"/>
                <w:color w:val="000000"/>
                <w:sz w:val="20"/>
                <w:szCs w:val="20"/>
                <w:lang w:eastAsia="cs-CZ"/>
              </w:rPr>
              <w:t xml:space="preserve"> – řízení šířky pásma podle uživatele, portu i typu souboru</w:t>
            </w:r>
          </w:p>
        </w:tc>
        <w:tc>
          <w:tcPr>
            <w:tcW w:w="960" w:type="dxa"/>
            <w:vMerge/>
            <w:vAlign w:val="center"/>
            <w:hideMark/>
          </w:tcPr>
          <w:p w14:paraId="6911BDE8"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68AF4FF6"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2D95E948"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68E3CF21"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Podpora autentizace (Kerberos, NTLM, LDAP, RADIUS, SAML2)</w:t>
            </w:r>
          </w:p>
        </w:tc>
        <w:tc>
          <w:tcPr>
            <w:tcW w:w="960" w:type="dxa"/>
            <w:vMerge/>
            <w:vAlign w:val="center"/>
            <w:hideMark/>
          </w:tcPr>
          <w:p w14:paraId="068E1DB4"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15162768"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321D903E" w14:textId="77777777" w:rsidTr="034ED34E">
        <w:trPr>
          <w:trHeight w:val="52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6B2341CD"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Zasílání NETFLOW v9 nebo IPFIX včetně informace o překladech IP adres se vzorkem max. 1:10 na min. jeden cíl</w:t>
            </w:r>
          </w:p>
        </w:tc>
        <w:tc>
          <w:tcPr>
            <w:tcW w:w="960" w:type="dxa"/>
            <w:vMerge/>
            <w:vAlign w:val="center"/>
            <w:hideMark/>
          </w:tcPr>
          <w:p w14:paraId="42A03CB9"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18466ABD"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3E980D65"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33335678"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Možnost doplnění VPN s dvou faktorovou SMS autentizaci pro uživatele</w:t>
            </w:r>
          </w:p>
        </w:tc>
        <w:tc>
          <w:tcPr>
            <w:tcW w:w="960" w:type="dxa"/>
            <w:vMerge/>
            <w:vAlign w:val="center"/>
            <w:hideMark/>
          </w:tcPr>
          <w:p w14:paraId="5388F90F"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48C78885"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5280AC65"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6A46B36E"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Neomezený počet VPN licencí, podpora </w:t>
            </w:r>
            <w:proofErr w:type="spellStart"/>
            <w:r w:rsidRPr="00A80E60">
              <w:rPr>
                <w:rFonts w:ascii="Calibri" w:eastAsia="Times New Roman" w:hAnsi="Calibri" w:cs="Calibri"/>
                <w:color w:val="000000"/>
                <w:sz w:val="20"/>
                <w:szCs w:val="20"/>
                <w:lang w:eastAsia="cs-CZ"/>
              </w:rPr>
              <w:t>IPSec</w:t>
            </w:r>
            <w:proofErr w:type="spellEnd"/>
            <w:r w:rsidRPr="00A80E60">
              <w:rPr>
                <w:rFonts w:ascii="Calibri" w:eastAsia="Times New Roman" w:hAnsi="Calibri" w:cs="Calibri"/>
                <w:color w:val="000000"/>
                <w:sz w:val="20"/>
                <w:szCs w:val="20"/>
                <w:lang w:eastAsia="cs-CZ"/>
              </w:rPr>
              <w:t>, Open VPN</w:t>
            </w:r>
          </w:p>
        </w:tc>
        <w:tc>
          <w:tcPr>
            <w:tcW w:w="960" w:type="dxa"/>
            <w:vMerge/>
            <w:vAlign w:val="center"/>
            <w:hideMark/>
          </w:tcPr>
          <w:p w14:paraId="355E77B3"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0422E7B8"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w:t>
            </w:r>
          </w:p>
        </w:tc>
      </w:tr>
      <w:tr w:rsidR="00A279B2" w:rsidRPr="00A80E60" w14:paraId="5D3B5AC5" w14:textId="77777777" w:rsidTr="034ED34E">
        <w:trPr>
          <w:trHeight w:val="52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2D629288"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Podpora Integrace s Microsoft </w:t>
            </w:r>
            <w:proofErr w:type="spellStart"/>
            <w:r w:rsidRPr="00A80E60">
              <w:rPr>
                <w:rFonts w:ascii="Calibri" w:eastAsia="Times New Roman" w:hAnsi="Calibri" w:cs="Calibri"/>
                <w:color w:val="000000"/>
                <w:sz w:val="20"/>
                <w:szCs w:val="20"/>
                <w:lang w:eastAsia="cs-CZ"/>
              </w:rPr>
              <w:t>Active</w:t>
            </w:r>
            <w:proofErr w:type="spellEnd"/>
            <w:r w:rsidRPr="00A80E60">
              <w:rPr>
                <w:rFonts w:ascii="Calibri" w:eastAsia="Times New Roman" w:hAnsi="Calibri" w:cs="Calibri"/>
                <w:color w:val="000000"/>
                <w:sz w:val="20"/>
                <w:szCs w:val="20"/>
                <w:lang w:eastAsia="cs-CZ"/>
              </w:rPr>
              <w:t xml:space="preserve"> </w:t>
            </w:r>
            <w:proofErr w:type="spellStart"/>
            <w:r w:rsidRPr="00A80E60">
              <w:rPr>
                <w:rFonts w:ascii="Calibri" w:eastAsia="Times New Roman" w:hAnsi="Calibri" w:cs="Calibri"/>
                <w:color w:val="000000"/>
                <w:sz w:val="20"/>
                <w:szCs w:val="20"/>
                <w:lang w:eastAsia="cs-CZ"/>
              </w:rPr>
              <w:t>Directory</w:t>
            </w:r>
            <w:proofErr w:type="spellEnd"/>
            <w:r w:rsidRPr="00A80E60">
              <w:rPr>
                <w:rFonts w:ascii="Calibri" w:eastAsia="Times New Roman" w:hAnsi="Calibri" w:cs="Calibri"/>
                <w:color w:val="000000"/>
                <w:sz w:val="20"/>
                <w:szCs w:val="20"/>
                <w:lang w:eastAsia="cs-CZ"/>
              </w:rPr>
              <w:t xml:space="preserve"> včetně řízení dle skupin uživatelů a podpory SSO tj. transparentní autentizace bez nutnosti ověřování mezi klientem a firewallem.</w:t>
            </w:r>
          </w:p>
        </w:tc>
        <w:tc>
          <w:tcPr>
            <w:tcW w:w="960" w:type="dxa"/>
            <w:vMerge/>
            <w:vAlign w:val="center"/>
            <w:hideMark/>
          </w:tcPr>
          <w:p w14:paraId="399C3E34"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3A0B1FB7"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458CF7EC" w14:textId="77777777" w:rsidTr="034ED34E">
        <w:trPr>
          <w:trHeight w:val="52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49161B72"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HONEYPOT s automatickým blokováním zdrojové adresy potenciálního útočníka na definované servery z lokální sítě včetně časového omezení</w:t>
            </w:r>
          </w:p>
        </w:tc>
        <w:tc>
          <w:tcPr>
            <w:tcW w:w="960" w:type="dxa"/>
            <w:vMerge/>
            <w:vAlign w:val="center"/>
            <w:hideMark/>
          </w:tcPr>
          <w:p w14:paraId="7027C31F"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40756CE1"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w:t>
            </w:r>
          </w:p>
        </w:tc>
      </w:tr>
      <w:tr w:rsidR="00A279B2" w:rsidRPr="00A80E60" w14:paraId="3B160B0E" w14:textId="77777777" w:rsidTr="034ED34E">
        <w:trPr>
          <w:trHeight w:val="52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4C0FE1CA"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Možnost ukončení TLS / SSL komunikace na FW s prováděním všech kontrol v šifrovaném provozu a to jak v provozu na server i klienta včetně rozšifrování a zašifrování spojení.</w:t>
            </w:r>
          </w:p>
        </w:tc>
        <w:tc>
          <w:tcPr>
            <w:tcW w:w="960" w:type="dxa"/>
            <w:vMerge/>
            <w:vAlign w:val="center"/>
            <w:hideMark/>
          </w:tcPr>
          <w:p w14:paraId="1855E00C"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3180E1C9"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7F2D23F5" w14:textId="77777777" w:rsidTr="034ED34E">
        <w:trPr>
          <w:trHeight w:val="52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57B2F00D"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Reverzní web </w:t>
            </w:r>
            <w:proofErr w:type="spellStart"/>
            <w:r w:rsidRPr="00A80E60">
              <w:rPr>
                <w:rFonts w:ascii="Calibri" w:eastAsia="Times New Roman" w:hAnsi="Calibri" w:cs="Calibri"/>
                <w:color w:val="000000"/>
                <w:sz w:val="20"/>
                <w:szCs w:val="20"/>
                <w:lang w:eastAsia="cs-CZ"/>
              </w:rPr>
              <w:t>proxy</w:t>
            </w:r>
            <w:proofErr w:type="spellEnd"/>
            <w:r w:rsidRPr="00A80E60">
              <w:rPr>
                <w:rFonts w:ascii="Calibri" w:eastAsia="Times New Roman" w:hAnsi="Calibri" w:cs="Calibri"/>
                <w:color w:val="000000"/>
                <w:sz w:val="20"/>
                <w:szCs w:val="20"/>
                <w:lang w:eastAsia="cs-CZ"/>
              </w:rPr>
              <w:t xml:space="preserve"> pro účely publikace webových serverů: Terminace SSL/TLS,  Autentizace uživatele,  Publikace více webových serverů na jedné IP adrese a stejném portu</w:t>
            </w:r>
          </w:p>
        </w:tc>
        <w:tc>
          <w:tcPr>
            <w:tcW w:w="960" w:type="dxa"/>
            <w:vMerge/>
            <w:vAlign w:val="center"/>
            <w:hideMark/>
          </w:tcPr>
          <w:p w14:paraId="06B00602"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29E321B1"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6259FE03" w14:textId="77777777" w:rsidTr="034ED34E">
        <w:trPr>
          <w:trHeight w:val="52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01C970C2"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lastRenderedPageBreak/>
              <w:t>Aktivní ochrana před  aktuálními kybernetickými útoky prostřednictvím automaticky aktualizované databáze hrozeb z prostředí českého internetu (CSIRT.cz a jiné)</w:t>
            </w:r>
          </w:p>
        </w:tc>
        <w:tc>
          <w:tcPr>
            <w:tcW w:w="960" w:type="dxa"/>
            <w:vMerge/>
            <w:vAlign w:val="center"/>
            <w:hideMark/>
          </w:tcPr>
          <w:p w14:paraId="27F7749B"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B4125A4"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5400F14E" w14:textId="77777777" w:rsidTr="034ED34E">
        <w:trPr>
          <w:trHeight w:val="520"/>
        </w:trPr>
        <w:tc>
          <w:tcPr>
            <w:tcW w:w="5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729EC5"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Autentizace uživatelů oproti MS </w:t>
            </w:r>
            <w:proofErr w:type="spellStart"/>
            <w:r w:rsidRPr="00A80E60">
              <w:rPr>
                <w:rFonts w:ascii="Calibri" w:eastAsia="Times New Roman" w:hAnsi="Calibri" w:cs="Calibri"/>
                <w:color w:val="000000"/>
                <w:sz w:val="20"/>
                <w:szCs w:val="20"/>
                <w:lang w:eastAsia="cs-CZ"/>
              </w:rPr>
              <w:t>Active</w:t>
            </w:r>
            <w:proofErr w:type="spellEnd"/>
            <w:r w:rsidRPr="00A80E60">
              <w:rPr>
                <w:rFonts w:ascii="Calibri" w:eastAsia="Times New Roman" w:hAnsi="Calibri" w:cs="Calibri"/>
                <w:color w:val="000000"/>
                <w:sz w:val="20"/>
                <w:szCs w:val="20"/>
                <w:lang w:eastAsia="cs-CZ"/>
              </w:rPr>
              <w:t xml:space="preserve"> </w:t>
            </w:r>
            <w:proofErr w:type="spellStart"/>
            <w:r w:rsidRPr="00A80E60">
              <w:rPr>
                <w:rFonts w:ascii="Calibri" w:eastAsia="Times New Roman" w:hAnsi="Calibri" w:cs="Calibri"/>
                <w:color w:val="000000"/>
                <w:sz w:val="20"/>
                <w:szCs w:val="20"/>
                <w:lang w:eastAsia="cs-CZ"/>
              </w:rPr>
              <w:t>directory</w:t>
            </w:r>
            <w:proofErr w:type="spellEnd"/>
            <w:r w:rsidRPr="00A80E60">
              <w:rPr>
                <w:rFonts w:ascii="Calibri" w:eastAsia="Times New Roman" w:hAnsi="Calibri" w:cs="Calibri"/>
                <w:color w:val="000000"/>
                <w:sz w:val="20"/>
                <w:szCs w:val="20"/>
                <w:lang w:eastAsia="cs-CZ"/>
              </w:rPr>
              <w:t>, LDAP nebo lokální databáze uživatelů (protokol Kerberos nebo NTLM) bez nutnosti instalace klientského SW na stanici</w:t>
            </w:r>
          </w:p>
        </w:tc>
        <w:tc>
          <w:tcPr>
            <w:tcW w:w="960" w:type="dxa"/>
            <w:vMerge/>
            <w:vAlign w:val="center"/>
            <w:hideMark/>
          </w:tcPr>
          <w:p w14:paraId="1541B1B4"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4AFA78"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7CAF9600" w14:textId="77777777" w:rsidTr="034ED34E">
        <w:trPr>
          <w:trHeight w:val="520"/>
        </w:trPr>
        <w:tc>
          <w:tcPr>
            <w:tcW w:w="5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60E8F"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Podpora </w:t>
            </w:r>
            <w:proofErr w:type="spellStart"/>
            <w:r w:rsidRPr="00A80E60">
              <w:rPr>
                <w:rFonts w:ascii="Calibri" w:eastAsia="Times New Roman" w:hAnsi="Calibri" w:cs="Calibri"/>
                <w:color w:val="000000"/>
                <w:sz w:val="20"/>
                <w:szCs w:val="20"/>
                <w:lang w:eastAsia="cs-CZ"/>
              </w:rPr>
              <w:t>paralerní</w:t>
            </w:r>
            <w:proofErr w:type="spellEnd"/>
            <w:r w:rsidRPr="00A80E60">
              <w:rPr>
                <w:rFonts w:ascii="Calibri" w:eastAsia="Times New Roman" w:hAnsi="Calibri" w:cs="Calibri"/>
                <w:color w:val="000000"/>
                <w:sz w:val="20"/>
                <w:szCs w:val="20"/>
                <w:lang w:eastAsia="cs-CZ"/>
              </w:rPr>
              <w:t xml:space="preserve"> instalace více verzí firmware s možností okamžitého návratu k poslední verzi a libovolné přepínání</w:t>
            </w:r>
          </w:p>
        </w:tc>
        <w:tc>
          <w:tcPr>
            <w:tcW w:w="960" w:type="dxa"/>
            <w:vMerge/>
            <w:vAlign w:val="center"/>
            <w:hideMark/>
          </w:tcPr>
          <w:p w14:paraId="0BD959E5"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5A66C8"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58CF3D12" w14:textId="77777777" w:rsidTr="034ED34E">
        <w:trPr>
          <w:trHeight w:val="520"/>
        </w:trPr>
        <w:tc>
          <w:tcPr>
            <w:tcW w:w="5944" w:type="dxa"/>
            <w:tcBorders>
              <w:top w:val="nil"/>
              <w:left w:val="single" w:sz="4" w:space="0" w:color="auto"/>
              <w:bottom w:val="single" w:sz="4" w:space="0" w:color="auto"/>
              <w:right w:val="single" w:sz="4" w:space="0" w:color="auto"/>
            </w:tcBorders>
            <w:shd w:val="clear" w:color="auto" w:fill="FFFFFF" w:themeFill="background1"/>
            <w:vAlign w:val="center"/>
            <w:hideMark/>
          </w:tcPr>
          <w:p w14:paraId="771A676C"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Logování s podporou více úrovní a možností úplného záznamu komunikace na úroveň </w:t>
            </w:r>
            <w:proofErr w:type="spellStart"/>
            <w:r w:rsidRPr="00A80E60">
              <w:rPr>
                <w:rFonts w:ascii="Calibri" w:eastAsia="Times New Roman" w:hAnsi="Calibri" w:cs="Calibri"/>
                <w:color w:val="000000"/>
                <w:sz w:val="20"/>
                <w:szCs w:val="20"/>
                <w:lang w:eastAsia="cs-CZ"/>
              </w:rPr>
              <w:t>dump</w:t>
            </w:r>
            <w:proofErr w:type="spellEnd"/>
            <w:r w:rsidRPr="00A80E60">
              <w:rPr>
                <w:rFonts w:ascii="Calibri" w:eastAsia="Times New Roman" w:hAnsi="Calibri" w:cs="Calibri"/>
                <w:color w:val="000000"/>
                <w:sz w:val="20"/>
                <w:szCs w:val="20"/>
                <w:lang w:eastAsia="cs-CZ"/>
              </w:rPr>
              <w:t xml:space="preserve"> IP komunikace</w:t>
            </w:r>
          </w:p>
        </w:tc>
        <w:tc>
          <w:tcPr>
            <w:tcW w:w="960" w:type="dxa"/>
            <w:vMerge/>
            <w:vAlign w:val="center"/>
            <w:hideMark/>
          </w:tcPr>
          <w:p w14:paraId="4AFE89F4"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21FF28E3"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06A85602"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2166AF29"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Možnost nastavit dobu pro uchování logovaných provozních záznamů</w:t>
            </w:r>
          </w:p>
        </w:tc>
        <w:tc>
          <w:tcPr>
            <w:tcW w:w="960" w:type="dxa"/>
            <w:vMerge/>
            <w:vAlign w:val="center"/>
            <w:hideMark/>
          </w:tcPr>
          <w:p w14:paraId="7B5A86A4"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AEC3E1C"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3F39CE2D"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02F83E5B"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Doba pro uchování logů po dobu min. 1 roku na interním úložišti </w:t>
            </w:r>
          </w:p>
        </w:tc>
        <w:tc>
          <w:tcPr>
            <w:tcW w:w="960" w:type="dxa"/>
            <w:vMerge/>
            <w:vAlign w:val="center"/>
            <w:hideMark/>
          </w:tcPr>
          <w:p w14:paraId="087CE24F"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3A029B7C"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0490AB55"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27A75C35"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Záznamy provozu pro následný </w:t>
            </w:r>
            <w:proofErr w:type="spellStart"/>
            <w:r w:rsidRPr="00A80E60">
              <w:rPr>
                <w:rFonts w:ascii="Calibri" w:eastAsia="Times New Roman" w:hAnsi="Calibri" w:cs="Calibri"/>
                <w:color w:val="000000"/>
                <w:sz w:val="20"/>
                <w:szCs w:val="20"/>
                <w:lang w:eastAsia="cs-CZ"/>
              </w:rPr>
              <w:t>forezní</w:t>
            </w:r>
            <w:proofErr w:type="spellEnd"/>
            <w:r w:rsidRPr="00A80E60">
              <w:rPr>
                <w:rFonts w:ascii="Calibri" w:eastAsia="Times New Roman" w:hAnsi="Calibri" w:cs="Calibri"/>
                <w:color w:val="000000"/>
                <w:sz w:val="20"/>
                <w:szCs w:val="20"/>
                <w:lang w:eastAsia="cs-CZ"/>
              </w:rPr>
              <w:t xml:space="preserve"> audit dle české jurisdikce</w:t>
            </w:r>
          </w:p>
        </w:tc>
        <w:tc>
          <w:tcPr>
            <w:tcW w:w="960" w:type="dxa"/>
            <w:vMerge/>
            <w:vAlign w:val="center"/>
            <w:hideMark/>
          </w:tcPr>
          <w:p w14:paraId="5A891825"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8703ACD"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664BF003"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3D097DE6"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Dostupnost bezpečnostních aktualizací minimálně po dobu 5 let</w:t>
            </w:r>
          </w:p>
        </w:tc>
        <w:tc>
          <w:tcPr>
            <w:tcW w:w="960" w:type="dxa"/>
            <w:vMerge/>
            <w:vAlign w:val="center"/>
            <w:hideMark/>
          </w:tcPr>
          <w:p w14:paraId="302FA5DD"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2EFAE9CD"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0344F015"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0A439B34"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Kompletní instalace, konfigurace </w:t>
            </w:r>
          </w:p>
        </w:tc>
        <w:tc>
          <w:tcPr>
            <w:tcW w:w="960" w:type="dxa"/>
            <w:vMerge/>
            <w:vAlign w:val="center"/>
            <w:hideMark/>
          </w:tcPr>
          <w:p w14:paraId="5EA5D3E2"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1ABE7592"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197F7033"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06BAFB8C"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Česká databáze webových serverů</w:t>
            </w:r>
          </w:p>
        </w:tc>
        <w:tc>
          <w:tcPr>
            <w:tcW w:w="960" w:type="dxa"/>
            <w:vMerge/>
            <w:vAlign w:val="center"/>
            <w:hideMark/>
          </w:tcPr>
          <w:p w14:paraId="4E50D9E4"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0EC3DADC"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021DDE9C" w14:textId="77777777" w:rsidTr="034ED34E">
        <w:trPr>
          <w:trHeight w:val="290"/>
        </w:trPr>
        <w:tc>
          <w:tcPr>
            <w:tcW w:w="5944" w:type="dxa"/>
            <w:tcBorders>
              <w:top w:val="nil"/>
              <w:left w:val="single" w:sz="4" w:space="0" w:color="auto"/>
              <w:bottom w:val="nil"/>
              <w:right w:val="single" w:sz="4" w:space="0" w:color="auto"/>
            </w:tcBorders>
            <w:shd w:val="clear" w:color="auto" w:fill="auto"/>
            <w:vAlign w:val="center"/>
            <w:hideMark/>
          </w:tcPr>
          <w:p w14:paraId="49002573"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Zaškolení obsluhy minimálně v rozsahu 1MD</w:t>
            </w:r>
          </w:p>
        </w:tc>
        <w:tc>
          <w:tcPr>
            <w:tcW w:w="960" w:type="dxa"/>
            <w:vMerge/>
            <w:vAlign w:val="center"/>
            <w:hideMark/>
          </w:tcPr>
          <w:p w14:paraId="25A98D36"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nil"/>
              <w:right w:val="single" w:sz="4" w:space="0" w:color="auto"/>
            </w:tcBorders>
            <w:shd w:val="clear" w:color="auto" w:fill="auto"/>
            <w:vAlign w:val="center"/>
            <w:hideMark/>
          </w:tcPr>
          <w:p w14:paraId="749B21B0"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0392D2B7" w14:textId="77777777" w:rsidTr="034ED34E">
        <w:trPr>
          <w:trHeight w:val="290"/>
        </w:trPr>
        <w:tc>
          <w:tcPr>
            <w:tcW w:w="5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1B01B"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Statistiky přístupu uživatelů k internetovým serverům</w:t>
            </w:r>
          </w:p>
        </w:tc>
        <w:tc>
          <w:tcPr>
            <w:tcW w:w="960" w:type="dxa"/>
            <w:vMerge/>
            <w:vAlign w:val="center"/>
            <w:hideMark/>
          </w:tcPr>
          <w:p w14:paraId="28FDE6CF"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C6C5D"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28CCCA39" w14:textId="77777777" w:rsidTr="034ED34E">
        <w:trPr>
          <w:trHeight w:val="52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1491B389"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Zařízení umožňující kontrolu http a https provozu, kategorizaci a selekci obsahu dostupného pro vybrané skupiny uživatel (učitel, žák), blokování nežádoucích kategorií obsahu</w:t>
            </w:r>
          </w:p>
        </w:tc>
        <w:tc>
          <w:tcPr>
            <w:tcW w:w="960" w:type="dxa"/>
            <w:vMerge/>
            <w:vAlign w:val="center"/>
            <w:hideMark/>
          </w:tcPr>
          <w:p w14:paraId="34A15248"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2BDE60E2"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1DE9AEC8"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5376C618"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Podpora automatické detekce </w:t>
            </w:r>
            <w:proofErr w:type="spellStart"/>
            <w:r w:rsidRPr="00A80E60">
              <w:rPr>
                <w:rFonts w:ascii="Calibri" w:eastAsia="Times New Roman" w:hAnsi="Calibri" w:cs="Calibri"/>
                <w:color w:val="000000"/>
                <w:sz w:val="20"/>
                <w:szCs w:val="20"/>
                <w:lang w:eastAsia="cs-CZ"/>
              </w:rPr>
              <w:t>proxy</w:t>
            </w:r>
            <w:proofErr w:type="spellEnd"/>
            <w:r w:rsidRPr="00A80E60">
              <w:rPr>
                <w:rFonts w:ascii="Calibri" w:eastAsia="Times New Roman" w:hAnsi="Calibri" w:cs="Calibri"/>
                <w:color w:val="000000"/>
                <w:sz w:val="20"/>
                <w:szCs w:val="20"/>
                <w:lang w:eastAsia="cs-CZ"/>
              </w:rPr>
              <w:t xml:space="preserve"> pomocí WPAD</w:t>
            </w:r>
          </w:p>
        </w:tc>
        <w:tc>
          <w:tcPr>
            <w:tcW w:w="960" w:type="dxa"/>
            <w:vMerge/>
            <w:vAlign w:val="center"/>
            <w:hideMark/>
          </w:tcPr>
          <w:p w14:paraId="0E9A7B4F"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7795173"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3ADD9C2F"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28E3032D"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Řízení přístupu na web dle kategorií obsahu</w:t>
            </w:r>
          </w:p>
        </w:tc>
        <w:tc>
          <w:tcPr>
            <w:tcW w:w="960" w:type="dxa"/>
            <w:vMerge/>
            <w:vAlign w:val="center"/>
            <w:hideMark/>
          </w:tcPr>
          <w:p w14:paraId="27FDAAFE"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49959D5A"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03C42CF0"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62BD8838"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Možnost definovat vlastní kategorií serverů</w:t>
            </w:r>
          </w:p>
        </w:tc>
        <w:tc>
          <w:tcPr>
            <w:tcW w:w="960" w:type="dxa"/>
            <w:vMerge/>
            <w:vAlign w:val="center"/>
            <w:hideMark/>
          </w:tcPr>
          <w:p w14:paraId="1C1FC1AF"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09561B4A"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36AE5FC9"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17FCA47E"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Minimálně 90% úspěšnost kategorizace webového provozu při nasazení</w:t>
            </w:r>
          </w:p>
        </w:tc>
        <w:tc>
          <w:tcPr>
            <w:tcW w:w="960" w:type="dxa"/>
            <w:vMerge/>
            <w:vAlign w:val="center"/>
            <w:hideMark/>
          </w:tcPr>
          <w:p w14:paraId="523F3D2E"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F1AEB85"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5A587BE5"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5A9D8419"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Dostupná informace o úspěšnosti kategorizace pro webový provoz přes zařízení</w:t>
            </w:r>
          </w:p>
        </w:tc>
        <w:tc>
          <w:tcPr>
            <w:tcW w:w="960" w:type="dxa"/>
            <w:vMerge/>
            <w:vAlign w:val="center"/>
            <w:hideMark/>
          </w:tcPr>
          <w:p w14:paraId="67E1AA5E"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751B894"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111522C4"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0F95EF77"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Aktualizace databáze </w:t>
            </w:r>
            <w:proofErr w:type="spellStart"/>
            <w:r w:rsidRPr="00A80E60">
              <w:rPr>
                <w:rFonts w:ascii="Calibri" w:eastAsia="Times New Roman" w:hAnsi="Calibri" w:cs="Calibri"/>
                <w:color w:val="000000"/>
                <w:sz w:val="20"/>
                <w:szCs w:val="20"/>
                <w:lang w:eastAsia="cs-CZ"/>
              </w:rPr>
              <w:t>webfiltru</w:t>
            </w:r>
            <w:proofErr w:type="spellEnd"/>
            <w:r w:rsidRPr="00A80E60">
              <w:rPr>
                <w:rFonts w:ascii="Calibri" w:eastAsia="Times New Roman" w:hAnsi="Calibri" w:cs="Calibri"/>
                <w:color w:val="000000"/>
                <w:sz w:val="20"/>
                <w:szCs w:val="20"/>
                <w:lang w:eastAsia="cs-CZ"/>
              </w:rPr>
              <w:t xml:space="preserve"> o neznámé navštívené domény do druhého pracovního dne</w:t>
            </w:r>
          </w:p>
        </w:tc>
        <w:tc>
          <w:tcPr>
            <w:tcW w:w="960" w:type="dxa"/>
            <w:vMerge/>
            <w:vAlign w:val="center"/>
            <w:hideMark/>
          </w:tcPr>
          <w:p w14:paraId="06105198"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3B16F1E3"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0645D212"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72E36DBA"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Možnost snadné reklamace chybného záznamu pomocí webového formuláře</w:t>
            </w:r>
          </w:p>
        </w:tc>
        <w:tc>
          <w:tcPr>
            <w:tcW w:w="960" w:type="dxa"/>
            <w:vMerge/>
            <w:vAlign w:val="center"/>
            <w:hideMark/>
          </w:tcPr>
          <w:p w14:paraId="19F55F13"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754D21F5"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427D6A1B"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3F98C286"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Snadná reklamace chybného záznamu uživatelem</w:t>
            </w:r>
          </w:p>
        </w:tc>
        <w:tc>
          <w:tcPr>
            <w:tcW w:w="960" w:type="dxa"/>
            <w:vMerge/>
            <w:vAlign w:val="center"/>
            <w:hideMark/>
          </w:tcPr>
          <w:p w14:paraId="626B5B2E"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4B95DF02"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746CF00D"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605C6699"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Zpětná vazba o vyřízení reklamace</w:t>
            </w:r>
          </w:p>
        </w:tc>
        <w:tc>
          <w:tcPr>
            <w:tcW w:w="960" w:type="dxa"/>
            <w:vMerge/>
            <w:vAlign w:val="center"/>
            <w:hideMark/>
          </w:tcPr>
          <w:p w14:paraId="53D8DEC9"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41E7B1BE"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535179A6"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12422912"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Vyřízení reklamace do dvou hodin v pracovní době</w:t>
            </w:r>
          </w:p>
        </w:tc>
        <w:tc>
          <w:tcPr>
            <w:tcW w:w="960" w:type="dxa"/>
            <w:vMerge/>
            <w:vAlign w:val="center"/>
            <w:hideMark/>
          </w:tcPr>
          <w:p w14:paraId="0F2E653E"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01EEBCDD"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4A022F80" w14:textId="77777777" w:rsidTr="034ED34E">
        <w:trPr>
          <w:trHeight w:val="52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77B4B31D"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Politika přístupu definovaná dle času, kategorií, cílové URL, cílové IP adresy, uživatele, skupiny uživatel</w:t>
            </w:r>
          </w:p>
        </w:tc>
        <w:tc>
          <w:tcPr>
            <w:tcW w:w="960" w:type="dxa"/>
            <w:vMerge/>
            <w:vAlign w:val="center"/>
            <w:hideMark/>
          </w:tcPr>
          <w:p w14:paraId="6A484942"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722F4E34"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510A59AD"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50E5303E"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Definovatelné </w:t>
            </w:r>
            <w:proofErr w:type="spellStart"/>
            <w:r w:rsidRPr="00A80E60">
              <w:rPr>
                <w:rFonts w:ascii="Calibri" w:eastAsia="Times New Roman" w:hAnsi="Calibri" w:cs="Calibri"/>
                <w:color w:val="000000"/>
                <w:sz w:val="20"/>
                <w:szCs w:val="20"/>
                <w:lang w:eastAsia="cs-CZ"/>
              </w:rPr>
              <w:t>black</w:t>
            </w:r>
            <w:proofErr w:type="spellEnd"/>
            <w:r w:rsidRPr="00A80E60">
              <w:rPr>
                <w:rFonts w:ascii="Calibri" w:eastAsia="Times New Roman" w:hAnsi="Calibri" w:cs="Calibri"/>
                <w:color w:val="000000"/>
                <w:sz w:val="20"/>
                <w:szCs w:val="20"/>
                <w:lang w:eastAsia="cs-CZ"/>
              </w:rPr>
              <w:t>/</w:t>
            </w:r>
            <w:proofErr w:type="spellStart"/>
            <w:r w:rsidRPr="00A80E60">
              <w:rPr>
                <w:rFonts w:ascii="Calibri" w:eastAsia="Times New Roman" w:hAnsi="Calibri" w:cs="Calibri"/>
                <w:color w:val="000000"/>
                <w:sz w:val="20"/>
                <w:szCs w:val="20"/>
                <w:lang w:eastAsia="cs-CZ"/>
              </w:rPr>
              <w:t>white</w:t>
            </w:r>
            <w:proofErr w:type="spellEnd"/>
            <w:r w:rsidRPr="00A80E60">
              <w:rPr>
                <w:rFonts w:ascii="Calibri" w:eastAsia="Times New Roman" w:hAnsi="Calibri" w:cs="Calibri"/>
                <w:color w:val="000000"/>
                <w:sz w:val="20"/>
                <w:szCs w:val="20"/>
                <w:lang w:eastAsia="cs-CZ"/>
              </w:rPr>
              <w:t xml:space="preserve"> listy pro jednotlivé uživatele nebo zdrojové IP adresy</w:t>
            </w:r>
          </w:p>
        </w:tc>
        <w:tc>
          <w:tcPr>
            <w:tcW w:w="960" w:type="dxa"/>
            <w:vMerge/>
            <w:vAlign w:val="center"/>
            <w:hideMark/>
          </w:tcPr>
          <w:p w14:paraId="0378A633"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468CA6AD"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57C12ECB"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151F1373"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Kontrola obsahu HTTPS komunikace – HTTPS inspekce</w:t>
            </w:r>
          </w:p>
        </w:tc>
        <w:tc>
          <w:tcPr>
            <w:tcW w:w="960" w:type="dxa"/>
            <w:vMerge/>
            <w:vAlign w:val="center"/>
            <w:hideMark/>
          </w:tcPr>
          <w:p w14:paraId="6439CED5"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18C0BA17"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32DD7D65"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292D173C"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Možnost definovat důvěryhodné CA</w:t>
            </w:r>
          </w:p>
        </w:tc>
        <w:tc>
          <w:tcPr>
            <w:tcW w:w="960" w:type="dxa"/>
            <w:vMerge/>
            <w:vAlign w:val="center"/>
            <w:hideMark/>
          </w:tcPr>
          <w:p w14:paraId="41E12B71"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764C754D"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6341129E"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7620574B"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Výjimky z HTTPS inspekce na vybrané zdrojové IP adresy, servery nebo kategorie</w:t>
            </w:r>
          </w:p>
        </w:tc>
        <w:tc>
          <w:tcPr>
            <w:tcW w:w="960" w:type="dxa"/>
            <w:vMerge/>
            <w:vAlign w:val="center"/>
            <w:hideMark/>
          </w:tcPr>
          <w:p w14:paraId="51C1BCA6"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106F156F"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45EEE5C1"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52742BB0"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Upozornění a blokování rizikových kategorií</w:t>
            </w:r>
          </w:p>
        </w:tc>
        <w:tc>
          <w:tcPr>
            <w:tcW w:w="960" w:type="dxa"/>
            <w:vMerge/>
            <w:vAlign w:val="center"/>
            <w:hideMark/>
          </w:tcPr>
          <w:p w14:paraId="4DBCD52E"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604B222C"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6A07BF0F"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78F0F873"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Funkce pro upozornění a podmíněné zpřístupnění obsahu uživateli na předdefinovanou dobu</w:t>
            </w:r>
          </w:p>
        </w:tc>
        <w:tc>
          <w:tcPr>
            <w:tcW w:w="960" w:type="dxa"/>
            <w:vMerge/>
            <w:vAlign w:val="center"/>
            <w:hideMark/>
          </w:tcPr>
          <w:p w14:paraId="4F783DBA"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52E4DC6A"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592F1D2B"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46399F6E"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Blokování </w:t>
            </w:r>
            <w:proofErr w:type="spellStart"/>
            <w:r w:rsidRPr="00A80E60">
              <w:rPr>
                <w:rFonts w:ascii="Calibri" w:eastAsia="Times New Roman" w:hAnsi="Calibri" w:cs="Calibri"/>
                <w:color w:val="000000"/>
                <w:sz w:val="20"/>
                <w:szCs w:val="20"/>
                <w:lang w:eastAsia="cs-CZ"/>
              </w:rPr>
              <w:t>streamovaného</w:t>
            </w:r>
            <w:proofErr w:type="spellEnd"/>
            <w:r w:rsidRPr="00A80E60">
              <w:rPr>
                <w:rFonts w:ascii="Calibri" w:eastAsia="Times New Roman" w:hAnsi="Calibri" w:cs="Calibri"/>
                <w:color w:val="000000"/>
                <w:sz w:val="20"/>
                <w:szCs w:val="20"/>
                <w:lang w:eastAsia="cs-CZ"/>
              </w:rPr>
              <w:t xml:space="preserve"> obsahu (audio, video)</w:t>
            </w:r>
          </w:p>
        </w:tc>
        <w:tc>
          <w:tcPr>
            <w:tcW w:w="960" w:type="dxa"/>
            <w:vMerge/>
            <w:vAlign w:val="center"/>
            <w:hideMark/>
          </w:tcPr>
          <w:p w14:paraId="2BA617E7"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1DEFC3B3"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30E4638F" w14:textId="77777777" w:rsidTr="034ED34E">
        <w:trPr>
          <w:trHeight w:val="290"/>
        </w:trPr>
        <w:tc>
          <w:tcPr>
            <w:tcW w:w="5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EF0A1"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Blokování rizikového tunelování (</w:t>
            </w:r>
            <w:proofErr w:type="spellStart"/>
            <w:r w:rsidRPr="00A80E60">
              <w:rPr>
                <w:rFonts w:ascii="Calibri" w:eastAsia="Times New Roman" w:hAnsi="Calibri" w:cs="Calibri"/>
                <w:color w:val="000000"/>
                <w:sz w:val="20"/>
                <w:szCs w:val="20"/>
                <w:lang w:eastAsia="cs-CZ"/>
              </w:rPr>
              <w:t>skype</w:t>
            </w:r>
            <w:proofErr w:type="spellEnd"/>
            <w:r w:rsidRPr="00A80E60">
              <w:rPr>
                <w:rFonts w:ascii="Calibri" w:eastAsia="Times New Roman" w:hAnsi="Calibri" w:cs="Calibri"/>
                <w:color w:val="000000"/>
                <w:sz w:val="20"/>
                <w:szCs w:val="20"/>
                <w:lang w:eastAsia="cs-CZ"/>
              </w:rPr>
              <w:t xml:space="preserve">, </w:t>
            </w:r>
            <w:proofErr w:type="spellStart"/>
            <w:r w:rsidRPr="00A80E60">
              <w:rPr>
                <w:rFonts w:ascii="Calibri" w:eastAsia="Times New Roman" w:hAnsi="Calibri" w:cs="Calibri"/>
                <w:color w:val="000000"/>
                <w:sz w:val="20"/>
                <w:szCs w:val="20"/>
                <w:lang w:eastAsia="cs-CZ"/>
              </w:rPr>
              <w:t>teamwiever</w:t>
            </w:r>
            <w:proofErr w:type="spellEnd"/>
            <w:r w:rsidRPr="00A80E60">
              <w:rPr>
                <w:rFonts w:ascii="Calibri" w:eastAsia="Times New Roman" w:hAnsi="Calibri" w:cs="Calibri"/>
                <w:color w:val="000000"/>
                <w:sz w:val="20"/>
                <w:szCs w:val="20"/>
                <w:lang w:eastAsia="cs-CZ"/>
              </w:rPr>
              <w:t>, tor, atd.)</w:t>
            </w:r>
          </w:p>
        </w:tc>
        <w:tc>
          <w:tcPr>
            <w:tcW w:w="960" w:type="dxa"/>
            <w:vMerge/>
            <w:vAlign w:val="center"/>
            <w:hideMark/>
          </w:tcPr>
          <w:p w14:paraId="43E253EA"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A028F"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A80E60" w14:paraId="3DB7CEE5" w14:textId="77777777" w:rsidTr="034ED34E">
        <w:trPr>
          <w:trHeight w:val="290"/>
        </w:trPr>
        <w:tc>
          <w:tcPr>
            <w:tcW w:w="5944" w:type="dxa"/>
            <w:tcBorders>
              <w:top w:val="nil"/>
              <w:left w:val="single" w:sz="4" w:space="0" w:color="auto"/>
              <w:bottom w:val="single" w:sz="4" w:space="0" w:color="auto"/>
              <w:right w:val="single" w:sz="4" w:space="0" w:color="auto"/>
            </w:tcBorders>
            <w:shd w:val="clear" w:color="auto" w:fill="auto"/>
            <w:vAlign w:val="center"/>
            <w:hideMark/>
          </w:tcPr>
          <w:p w14:paraId="44CC3379"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Podpora automatické detekce </w:t>
            </w:r>
            <w:proofErr w:type="spellStart"/>
            <w:r w:rsidRPr="00A80E60">
              <w:rPr>
                <w:rFonts w:ascii="Calibri" w:eastAsia="Times New Roman" w:hAnsi="Calibri" w:cs="Calibri"/>
                <w:color w:val="000000"/>
                <w:sz w:val="20"/>
                <w:szCs w:val="20"/>
                <w:lang w:eastAsia="cs-CZ"/>
              </w:rPr>
              <w:t>proxy</w:t>
            </w:r>
            <w:proofErr w:type="spellEnd"/>
            <w:r w:rsidRPr="00A80E60">
              <w:rPr>
                <w:rFonts w:ascii="Calibri" w:eastAsia="Times New Roman" w:hAnsi="Calibri" w:cs="Calibri"/>
                <w:color w:val="000000"/>
                <w:sz w:val="20"/>
                <w:szCs w:val="20"/>
                <w:lang w:eastAsia="cs-CZ"/>
              </w:rPr>
              <w:t xml:space="preserve"> pomocí WPAD</w:t>
            </w:r>
          </w:p>
        </w:tc>
        <w:tc>
          <w:tcPr>
            <w:tcW w:w="960" w:type="dxa"/>
            <w:vMerge/>
            <w:vAlign w:val="center"/>
            <w:hideMark/>
          </w:tcPr>
          <w:p w14:paraId="68DF9095"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4" w:space="0" w:color="auto"/>
              <w:right w:val="single" w:sz="4" w:space="0" w:color="auto"/>
            </w:tcBorders>
            <w:shd w:val="clear" w:color="auto" w:fill="auto"/>
            <w:vAlign w:val="center"/>
            <w:hideMark/>
          </w:tcPr>
          <w:p w14:paraId="63BA85FC"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r w:rsidR="00A279B2" w:rsidRPr="00633675" w14:paraId="28A95186" w14:textId="77777777" w:rsidTr="034ED34E">
        <w:trPr>
          <w:trHeight w:val="300"/>
        </w:trPr>
        <w:tc>
          <w:tcPr>
            <w:tcW w:w="5944" w:type="dxa"/>
            <w:tcBorders>
              <w:top w:val="nil"/>
              <w:left w:val="single" w:sz="4" w:space="0" w:color="auto"/>
              <w:bottom w:val="single" w:sz="8" w:space="0" w:color="auto"/>
              <w:right w:val="single" w:sz="4" w:space="0" w:color="auto"/>
            </w:tcBorders>
            <w:shd w:val="clear" w:color="auto" w:fill="auto"/>
            <w:vAlign w:val="center"/>
            <w:hideMark/>
          </w:tcPr>
          <w:p w14:paraId="4F88F724" w14:textId="77777777" w:rsidR="00A279B2" w:rsidRPr="00A80E60"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 xml:space="preserve">Dokumentace pro údržbu a užívání </w:t>
            </w:r>
          </w:p>
        </w:tc>
        <w:tc>
          <w:tcPr>
            <w:tcW w:w="960" w:type="dxa"/>
            <w:vMerge/>
            <w:vAlign w:val="center"/>
            <w:hideMark/>
          </w:tcPr>
          <w:p w14:paraId="547DF2A6" w14:textId="77777777" w:rsidR="00A279B2" w:rsidRPr="00A80E60" w:rsidRDefault="00A279B2" w:rsidP="00BA768F">
            <w:pPr>
              <w:spacing w:after="0" w:line="240" w:lineRule="auto"/>
              <w:jc w:val="both"/>
              <w:rPr>
                <w:rFonts w:ascii="Calibri" w:eastAsia="Times New Roman" w:hAnsi="Calibri" w:cs="Calibri"/>
                <w:b/>
                <w:bCs/>
                <w:color w:val="000000"/>
                <w:sz w:val="20"/>
                <w:szCs w:val="20"/>
                <w:lang w:eastAsia="cs-CZ"/>
              </w:rPr>
            </w:pPr>
          </w:p>
        </w:tc>
        <w:tc>
          <w:tcPr>
            <w:tcW w:w="1360" w:type="dxa"/>
            <w:tcBorders>
              <w:top w:val="nil"/>
              <w:left w:val="single" w:sz="4" w:space="0" w:color="auto"/>
              <w:bottom w:val="single" w:sz="8" w:space="0" w:color="auto"/>
              <w:right w:val="single" w:sz="4" w:space="0" w:color="auto"/>
            </w:tcBorders>
            <w:shd w:val="clear" w:color="auto" w:fill="auto"/>
            <w:vAlign w:val="center"/>
            <w:hideMark/>
          </w:tcPr>
          <w:p w14:paraId="7ED2AA96" w14:textId="77777777" w:rsidR="00A279B2" w:rsidRPr="00633675" w:rsidRDefault="00A279B2" w:rsidP="00BA768F">
            <w:pPr>
              <w:spacing w:after="0" w:line="240" w:lineRule="auto"/>
              <w:jc w:val="both"/>
              <w:rPr>
                <w:rFonts w:ascii="Calibri" w:eastAsia="Times New Roman" w:hAnsi="Calibri" w:cs="Calibri"/>
                <w:color w:val="000000"/>
                <w:sz w:val="20"/>
                <w:szCs w:val="20"/>
                <w:lang w:eastAsia="cs-CZ"/>
              </w:rPr>
            </w:pPr>
            <w:r w:rsidRPr="00A80E60">
              <w:rPr>
                <w:rFonts w:ascii="Calibri" w:eastAsia="Times New Roman" w:hAnsi="Calibri" w:cs="Calibri"/>
                <w:color w:val="000000"/>
                <w:sz w:val="20"/>
                <w:szCs w:val="20"/>
                <w:lang w:eastAsia="cs-CZ"/>
              </w:rPr>
              <w:t>ANO</w:t>
            </w:r>
          </w:p>
        </w:tc>
      </w:tr>
    </w:tbl>
    <w:p w14:paraId="4C73675B" w14:textId="77777777" w:rsidR="00123E51" w:rsidRDefault="00123E51" w:rsidP="000D78B4">
      <w:pPr>
        <w:jc w:val="both"/>
      </w:pPr>
    </w:p>
    <w:sectPr w:rsidR="00123E51">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6A517C" w14:textId="77777777" w:rsidR="00640431" w:rsidRDefault="00640431" w:rsidP="00305E08">
      <w:pPr>
        <w:spacing w:after="0" w:line="240" w:lineRule="auto"/>
      </w:pPr>
      <w:r>
        <w:separator/>
      </w:r>
    </w:p>
  </w:endnote>
  <w:endnote w:type="continuationSeparator" w:id="0">
    <w:p w14:paraId="0ADE2905" w14:textId="77777777" w:rsidR="00640431" w:rsidRDefault="00640431" w:rsidP="00305E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9415781"/>
      <w:docPartObj>
        <w:docPartGallery w:val="Page Numbers (Bottom of Page)"/>
        <w:docPartUnique/>
      </w:docPartObj>
    </w:sdtPr>
    <w:sdtEndPr/>
    <w:sdtContent>
      <w:sdt>
        <w:sdtPr>
          <w:id w:val="-1769616900"/>
          <w:docPartObj>
            <w:docPartGallery w:val="Page Numbers (Top of Page)"/>
            <w:docPartUnique/>
          </w:docPartObj>
        </w:sdtPr>
        <w:sdtEndPr/>
        <w:sdtContent>
          <w:p w14:paraId="4B62D7AC" w14:textId="0F91F1DB" w:rsidR="000D5F64" w:rsidRDefault="000D5F64" w:rsidP="00D64A7D">
            <w:pPr>
              <w:pStyle w:val="Zpat"/>
            </w:pPr>
            <w:r w:rsidRPr="00D64A7D">
              <w:rPr>
                <w:i/>
                <w:iCs/>
                <w:sz w:val="18"/>
                <w:szCs w:val="18"/>
              </w:rPr>
              <w:t xml:space="preserve">Technická zpráva                                                                                                                                 </w:t>
            </w:r>
            <w:r>
              <w:rPr>
                <w:i/>
                <w:iCs/>
                <w:sz w:val="18"/>
                <w:szCs w:val="18"/>
              </w:rPr>
              <w:t xml:space="preserve">                                   </w:t>
            </w:r>
            <w:r w:rsidRPr="00305E08">
              <w:rPr>
                <w:sz w:val="18"/>
                <w:szCs w:val="18"/>
              </w:rPr>
              <w:t xml:space="preserve">Stránka </w:t>
            </w:r>
            <w:r w:rsidRPr="00305E08">
              <w:rPr>
                <w:b/>
                <w:bCs/>
                <w:sz w:val="20"/>
                <w:szCs w:val="20"/>
              </w:rPr>
              <w:fldChar w:fldCharType="begin"/>
            </w:r>
            <w:r w:rsidRPr="00305E08">
              <w:rPr>
                <w:b/>
                <w:bCs/>
                <w:sz w:val="18"/>
                <w:szCs w:val="18"/>
              </w:rPr>
              <w:instrText>PAGE</w:instrText>
            </w:r>
            <w:r w:rsidRPr="00305E08">
              <w:rPr>
                <w:b/>
                <w:bCs/>
                <w:sz w:val="20"/>
                <w:szCs w:val="20"/>
              </w:rPr>
              <w:fldChar w:fldCharType="separate"/>
            </w:r>
            <w:r w:rsidR="004C7C2A">
              <w:rPr>
                <w:b/>
                <w:bCs/>
                <w:noProof/>
                <w:sz w:val="18"/>
                <w:szCs w:val="18"/>
              </w:rPr>
              <w:t>14</w:t>
            </w:r>
            <w:r w:rsidRPr="00305E08">
              <w:rPr>
                <w:b/>
                <w:bCs/>
                <w:sz w:val="20"/>
                <w:szCs w:val="20"/>
              </w:rPr>
              <w:fldChar w:fldCharType="end"/>
            </w:r>
            <w:r w:rsidRPr="00305E08">
              <w:rPr>
                <w:sz w:val="18"/>
                <w:szCs w:val="18"/>
              </w:rPr>
              <w:t xml:space="preserve"> z </w:t>
            </w:r>
            <w:r w:rsidRPr="00305E08">
              <w:rPr>
                <w:b/>
                <w:bCs/>
                <w:sz w:val="20"/>
                <w:szCs w:val="20"/>
              </w:rPr>
              <w:fldChar w:fldCharType="begin"/>
            </w:r>
            <w:r w:rsidRPr="00305E08">
              <w:rPr>
                <w:b/>
                <w:bCs/>
                <w:sz w:val="18"/>
                <w:szCs w:val="18"/>
              </w:rPr>
              <w:instrText>NUMPAGES</w:instrText>
            </w:r>
            <w:r w:rsidRPr="00305E08">
              <w:rPr>
                <w:b/>
                <w:bCs/>
                <w:sz w:val="20"/>
                <w:szCs w:val="20"/>
              </w:rPr>
              <w:fldChar w:fldCharType="separate"/>
            </w:r>
            <w:r w:rsidR="004C7C2A">
              <w:rPr>
                <w:b/>
                <w:bCs/>
                <w:noProof/>
                <w:sz w:val="18"/>
                <w:szCs w:val="18"/>
              </w:rPr>
              <w:t>15</w:t>
            </w:r>
            <w:r w:rsidRPr="00305E08">
              <w:rPr>
                <w:b/>
                <w:bCs/>
                <w:sz w:val="20"/>
                <w:szCs w:val="20"/>
              </w:rPr>
              <w:fldChar w:fldCharType="end"/>
            </w:r>
          </w:p>
        </w:sdtContent>
      </w:sdt>
    </w:sdtContent>
  </w:sdt>
  <w:p w14:paraId="4651DAE6" w14:textId="77777777" w:rsidR="000D5F64" w:rsidRDefault="000D5F6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DEFDC4" w14:textId="77777777" w:rsidR="00640431" w:rsidRDefault="00640431" w:rsidP="00305E08">
      <w:pPr>
        <w:spacing w:after="0" w:line="240" w:lineRule="auto"/>
      </w:pPr>
      <w:r>
        <w:separator/>
      </w:r>
    </w:p>
  </w:footnote>
  <w:footnote w:type="continuationSeparator" w:id="0">
    <w:p w14:paraId="117DD078" w14:textId="77777777" w:rsidR="00640431" w:rsidRDefault="00640431" w:rsidP="00305E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F186B"/>
    <w:multiLevelType w:val="hybridMultilevel"/>
    <w:tmpl w:val="D1D6B734"/>
    <w:lvl w:ilvl="0" w:tplc="F29AACD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0D11E1"/>
    <w:multiLevelType w:val="hybridMultilevel"/>
    <w:tmpl w:val="0F9AE8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D416340"/>
    <w:multiLevelType w:val="hybridMultilevel"/>
    <w:tmpl w:val="D0D28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61B3DF2"/>
    <w:multiLevelType w:val="hybridMultilevel"/>
    <w:tmpl w:val="8A205646"/>
    <w:lvl w:ilvl="0" w:tplc="51EC20B2">
      <w:start w:val="1"/>
      <w:numFmt w:val="lowerLetter"/>
      <w:lvlText w:val="%1)"/>
      <w:lvlJc w:val="left"/>
      <w:pPr>
        <w:ind w:left="1070" w:hanging="7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77F"/>
    <w:rsid w:val="00035FAD"/>
    <w:rsid w:val="00083C9B"/>
    <w:rsid w:val="000D5F64"/>
    <w:rsid w:val="000D78B4"/>
    <w:rsid w:val="000D7B28"/>
    <w:rsid w:val="00101FB1"/>
    <w:rsid w:val="00123E51"/>
    <w:rsid w:val="00143D61"/>
    <w:rsid w:val="00162FFD"/>
    <w:rsid w:val="00183ED0"/>
    <w:rsid w:val="00192BA3"/>
    <w:rsid w:val="002150EF"/>
    <w:rsid w:val="002874C5"/>
    <w:rsid w:val="00292F6B"/>
    <w:rsid w:val="00305E08"/>
    <w:rsid w:val="0036710E"/>
    <w:rsid w:val="003C07B3"/>
    <w:rsid w:val="004C7C2A"/>
    <w:rsid w:val="004E477F"/>
    <w:rsid w:val="00526F7B"/>
    <w:rsid w:val="005C378B"/>
    <w:rsid w:val="005F138E"/>
    <w:rsid w:val="00640431"/>
    <w:rsid w:val="00646FCE"/>
    <w:rsid w:val="00737C4E"/>
    <w:rsid w:val="007778BE"/>
    <w:rsid w:val="007A50FB"/>
    <w:rsid w:val="008910EB"/>
    <w:rsid w:val="009F4F7E"/>
    <w:rsid w:val="00A279B2"/>
    <w:rsid w:val="00A80E60"/>
    <w:rsid w:val="00B31ADD"/>
    <w:rsid w:val="00BA768F"/>
    <w:rsid w:val="00BD44AF"/>
    <w:rsid w:val="00C92378"/>
    <w:rsid w:val="00D64A7D"/>
    <w:rsid w:val="00DD795B"/>
    <w:rsid w:val="00E41A6C"/>
    <w:rsid w:val="00E463A2"/>
    <w:rsid w:val="00F65D9F"/>
    <w:rsid w:val="00FF2AB3"/>
    <w:rsid w:val="034ED34E"/>
    <w:rsid w:val="1BBBA44E"/>
    <w:rsid w:val="2746CBB4"/>
    <w:rsid w:val="6A3A652D"/>
    <w:rsid w:val="6CC18079"/>
    <w:rsid w:val="73B35AC8"/>
    <w:rsid w:val="7BD2A679"/>
    <w:rsid w:val="7D9E05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EB9394"/>
  <w15:chartTrackingRefBased/>
  <w15:docId w15:val="{1BAB185C-817F-49CD-B3E4-6590E54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E477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E477F"/>
    <w:pPr>
      <w:spacing w:after="0" w:line="240" w:lineRule="auto"/>
    </w:pPr>
    <w:rPr>
      <w:rFonts w:ascii="Calibri" w:eastAsia="Calibri" w:hAnsi="Calibri" w:cs="Times New Roman"/>
    </w:rPr>
  </w:style>
  <w:style w:type="paragraph" w:styleId="Odstavecseseznamem">
    <w:name w:val="List Paragraph"/>
    <w:basedOn w:val="Normln"/>
    <w:uiPriority w:val="34"/>
    <w:qFormat/>
    <w:rsid w:val="004E477F"/>
    <w:pPr>
      <w:spacing w:after="0" w:line="240" w:lineRule="auto"/>
      <w:ind w:left="720"/>
    </w:pPr>
    <w:rPr>
      <w:rFonts w:ascii="Calibri" w:hAnsi="Calibri" w:cs="Times New Roman"/>
      <w:lang w:val="en-US"/>
    </w:rPr>
  </w:style>
  <w:style w:type="character" w:styleId="Odkaznakoment">
    <w:name w:val="annotation reference"/>
    <w:basedOn w:val="Standardnpsmoodstavce"/>
    <w:uiPriority w:val="99"/>
    <w:semiHidden/>
    <w:unhideWhenUsed/>
    <w:rsid w:val="004E477F"/>
    <w:rPr>
      <w:sz w:val="16"/>
      <w:szCs w:val="16"/>
    </w:rPr>
  </w:style>
  <w:style w:type="paragraph" w:styleId="Textkomente">
    <w:name w:val="annotation text"/>
    <w:basedOn w:val="Normln"/>
    <w:link w:val="TextkomenteChar"/>
    <w:uiPriority w:val="99"/>
    <w:semiHidden/>
    <w:unhideWhenUsed/>
    <w:rsid w:val="004E477F"/>
    <w:pPr>
      <w:spacing w:line="240" w:lineRule="auto"/>
    </w:pPr>
    <w:rPr>
      <w:sz w:val="20"/>
      <w:szCs w:val="20"/>
    </w:rPr>
  </w:style>
  <w:style w:type="character" w:customStyle="1" w:styleId="TextkomenteChar">
    <w:name w:val="Text komentáře Char"/>
    <w:basedOn w:val="Standardnpsmoodstavce"/>
    <w:link w:val="Textkomente"/>
    <w:uiPriority w:val="99"/>
    <w:semiHidden/>
    <w:rsid w:val="004E477F"/>
    <w:rPr>
      <w:sz w:val="20"/>
      <w:szCs w:val="20"/>
    </w:rPr>
  </w:style>
  <w:style w:type="paragraph" w:styleId="Pedmtkomente">
    <w:name w:val="annotation subject"/>
    <w:basedOn w:val="Textkomente"/>
    <w:next w:val="Textkomente"/>
    <w:link w:val="PedmtkomenteChar"/>
    <w:uiPriority w:val="99"/>
    <w:semiHidden/>
    <w:unhideWhenUsed/>
    <w:rsid w:val="004E477F"/>
    <w:rPr>
      <w:b/>
      <w:bCs/>
    </w:rPr>
  </w:style>
  <w:style w:type="character" w:customStyle="1" w:styleId="PedmtkomenteChar">
    <w:name w:val="Předmět komentáře Char"/>
    <w:basedOn w:val="TextkomenteChar"/>
    <w:link w:val="Pedmtkomente"/>
    <w:uiPriority w:val="99"/>
    <w:semiHidden/>
    <w:rsid w:val="004E477F"/>
    <w:rPr>
      <w:b/>
      <w:bCs/>
      <w:sz w:val="20"/>
      <w:szCs w:val="20"/>
    </w:rPr>
  </w:style>
  <w:style w:type="paragraph" w:styleId="Textbubliny">
    <w:name w:val="Balloon Text"/>
    <w:basedOn w:val="Normln"/>
    <w:link w:val="TextbublinyChar"/>
    <w:uiPriority w:val="99"/>
    <w:semiHidden/>
    <w:unhideWhenUsed/>
    <w:rsid w:val="004E477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E477F"/>
    <w:rPr>
      <w:rFonts w:ascii="Segoe UI" w:hAnsi="Segoe UI" w:cs="Segoe UI"/>
      <w:sz w:val="18"/>
      <w:szCs w:val="18"/>
    </w:rPr>
  </w:style>
  <w:style w:type="paragraph" w:styleId="Zhlav">
    <w:name w:val="header"/>
    <w:basedOn w:val="Normln"/>
    <w:link w:val="ZhlavChar"/>
    <w:uiPriority w:val="99"/>
    <w:unhideWhenUsed/>
    <w:rsid w:val="00305E0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5E08"/>
  </w:style>
  <w:style w:type="paragraph" w:styleId="Zpat">
    <w:name w:val="footer"/>
    <w:basedOn w:val="Normln"/>
    <w:link w:val="ZpatChar"/>
    <w:uiPriority w:val="99"/>
    <w:unhideWhenUsed/>
    <w:rsid w:val="00305E08"/>
    <w:pPr>
      <w:tabs>
        <w:tab w:val="center" w:pos="4536"/>
        <w:tab w:val="right" w:pos="9072"/>
      </w:tabs>
      <w:spacing w:after="0" w:line="240" w:lineRule="auto"/>
    </w:pPr>
  </w:style>
  <w:style w:type="character" w:customStyle="1" w:styleId="ZpatChar">
    <w:name w:val="Zápatí Char"/>
    <w:basedOn w:val="Standardnpsmoodstavce"/>
    <w:link w:val="Zpat"/>
    <w:uiPriority w:val="99"/>
    <w:rsid w:val="00305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28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47C4F312F7F4A4280D1713C5E7A2A3D" ma:contentTypeVersion="10" ma:contentTypeDescription="Vytvoří nový dokument" ma:contentTypeScope="" ma:versionID="05e78b1315b763c0d958952f61ffcb33">
  <xsd:schema xmlns:xsd="http://www.w3.org/2001/XMLSchema" xmlns:xs="http://www.w3.org/2001/XMLSchema" xmlns:p="http://schemas.microsoft.com/office/2006/metadata/properties" xmlns:ns3="4fc7780c-9c53-4d92-bc7c-9e05de2ddd39" xmlns:ns4="a8ada4c4-c80b-4f60-a285-7a3906b7ce41" targetNamespace="http://schemas.microsoft.com/office/2006/metadata/properties" ma:root="true" ma:fieldsID="a0095fc4a81f9e4ff1fc45564259956d" ns3:_="" ns4:_="">
    <xsd:import namespace="4fc7780c-9c53-4d92-bc7c-9e05de2ddd39"/>
    <xsd:import namespace="a8ada4c4-c80b-4f60-a285-7a3906b7ce4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c7780c-9c53-4d92-bc7c-9e05de2ddd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ada4c4-c80b-4f60-a285-7a3906b7ce41"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element name="SharingHintHash" ma:index="16"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01564E-1F5D-4438-A94E-26161FA5F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c7780c-9c53-4d92-bc7c-9e05de2ddd39"/>
    <ds:schemaRef ds:uri="a8ada4c4-c80b-4f60-a285-7a3906b7ce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6E21B6-2839-49E2-BD30-3AE769C73F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13DAB3-A752-40FD-AB9C-2CDCC57DD3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5502</Words>
  <Characters>32462</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MěŮ Otrokovice</Company>
  <LinksUpToDate>false</LinksUpToDate>
  <CharactersWithSpaces>37889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Maňásek Martin</dc:creator>
  <cp:keywords/>
  <dc:description/>
  <cp:lastModifiedBy>Maňásek Martin</cp:lastModifiedBy>
  <cp:revision>3</cp:revision>
  <dcterms:created xsi:type="dcterms:W3CDTF">2022-05-19T09:08:00Z</dcterms:created>
  <dcterms:modified xsi:type="dcterms:W3CDTF">2022-05-30T06:22:00Z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0x010100F47C4F312F7F4A4280D1713C5E7A2A3D</vt:lpwstr>
  </property>
  <property fmtid="{D5CDD505-2E9C-101B-9397-08002B2CF9AE}" pid="3" name="MediaServiceImageTags">
    <vt:lpwstr/>
  </property>
</Properties>
</file>